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A4C3D">
      <w:pPr>
        <w:ind w:right="-334"/>
        <w:jc w:val="both"/>
        <w:rPr>
          <w:rFonts w:ascii="Arial" w:hAnsi="Arial" w:cs="Arial"/>
          <w:sz w:val="24"/>
        </w:rPr>
      </w:pPr>
      <w:r>
        <w:rPr>
          <w:rFonts w:ascii="Arial" w:hAnsi="Arial" w:cs="Arial"/>
          <w:sz w:val="24"/>
        </w:rPr>
        <w:t>ΕΛΛΗΝΙΚΗ</w:t>
      </w:r>
      <w:r>
        <w:rPr>
          <w:rFonts w:ascii="Arial" w:eastAsia="Arial" w:hAnsi="Arial" w:cs="Arial"/>
          <w:sz w:val="24"/>
        </w:rPr>
        <w:t xml:space="preserve"> </w:t>
      </w:r>
      <w:r>
        <w:rPr>
          <w:rFonts w:ascii="Arial" w:hAnsi="Arial" w:cs="Arial"/>
          <w:sz w:val="24"/>
        </w:rPr>
        <w:t>ΔΗΜΟΚΡΑΤΙΑ                            ΑΔΑ: Β49Α469Η27 - Ω0Ω</w:t>
      </w:r>
    </w:p>
    <w:p w:rsidR="00000000" w:rsidRDefault="00BA4C3D">
      <w:pPr>
        <w:ind w:right="-341"/>
        <w:jc w:val="both"/>
        <w:rPr>
          <w:rFonts w:ascii="Arial" w:eastAsia="Arial" w:hAnsi="Arial" w:cs="Arial"/>
          <w:sz w:val="24"/>
        </w:rPr>
      </w:pPr>
      <w:r>
        <w:rPr>
          <w:rFonts w:ascii="Arial" w:hAnsi="Arial" w:cs="Arial"/>
          <w:sz w:val="24"/>
        </w:rPr>
        <w:t>ΥΠΟΥΡΓΕΙΟ</w:t>
      </w:r>
      <w:r>
        <w:rPr>
          <w:rFonts w:ascii="Arial" w:eastAsia="Arial" w:hAnsi="Arial" w:cs="Arial"/>
          <w:sz w:val="24"/>
        </w:rPr>
        <w:t xml:space="preserve"> </w:t>
      </w:r>
      <w:r>
        <w:rPr>
          <w:rFonts w:ascii="Arial" w:hAnsi="Arial" w:cs="Arial"/>
          <w:sz w:val="24"/>
        </w:rPr>
        <w:t>ΥΓΕΙΑΣ</w:t>
      </w:r>
      <w:r>
        <w:rPr>
          <w:rFonts w:ascii="Arial" w:eastAsia="Arial" w:hAnsi="Arial" w:cs="Arial"/>
          <w:sz w:val="24"/>
        </w:rPr>
        <w:t xml:space="preserve"> </w:t>
      </w:r>
      <w:r>
        <w:rPr>
          <w:rFonts w:ascii="Arial" w:hAnsi="Arial" w:cs="Arial"/>
          <w:sz w:val="24"/>
        </w:rPr>
        <w:t>&amp;ΚΟΙΝ.</w:t>
      </w:r>
      <w:r>
        <w:rPr>
          <w:rFonts w:ascii="Arial" w:eastAsia="Arial" w:hAnsi="Arial" w:cs="Arial"/>
          <w:sz w:val="24"/>
        </w:rPr>
        <w:t xml:space="preserve"> </w:t>
      </w:r>
      <w:r>
        <w:rPr>
          <w:rFonts w:ascii="Arial" w:hAnsi="Arial" w:cs="Arial"/>
          <w:sz w:val="24"/>
        </w:rPr>
        <w:t>ΑΛΛΗΛΕΓΓΥΗΣ</w:t>
      </w:r>
      <w:r>
        <w:rPr>
          <w:rFonts w:ascii="Arial" w:hAnsi="Arial" w:cs="Arial"/>
          <w:sz w:val="24"/>
        </w:rPr>
        <w:tab/>
      </w:r>
      <w:r>
        <w:rPr>
          <w:rFonts w:ascii="Arial" w:hAnsi="Arial" w:cs="Arial"/>
          <w:sz w:val="24"/>
        </w:rPr>
        <w:tab/>
      </w:r>
      <w:r>
        <w:rPr>
          <w:rFonts w:ascii="Arial" w:eastAsia="Arial" w:hAnsi="Arial" w:cs="Arial"/>
          <w:sz w:val="24"/>
        </w:rPr>
        <w:t xml:space="preserve"> </w:t>
      </w:r>
    </w:p>
    <w:p w:rsidR="00000000" w:rsidRDefault="00BA4C3D">
      <w:pPr>
        <w:ind w:right="-334"/>
        <w:jc w:val="both"/>
        <w:rPr>
          <w:rFonts w:ascii="Arial" w:hAnsi="Arial" w:cs="Arial"/>
          <w:sz w:val="24"/>
        </w:rPr>
      </w:pPr>
      <w:r>
        <w:rPr>
          <w:rFonts w:ascii="Arial" w:hAnsi="Arial" w:cs="Arial"/>
          <w:sz w:val="24"/>
        </w:rPr>
        <w:t>Ψ.Ν.Α.</w:t>
      </w:r>
      <w:r>
        <w:rPr>
          <w:rFonts w:ascii="Arial" w:eastAsia="Arial" w:hAnsi="Arial" w:cs="Arial"/>
          <w:sz w:val="24"/>
        </w:rPr>
        <w:t xml:space="preserve">   </w:t>
      </w:r>
      <w:r>
        <w:rPr>
          <w:rFonts w:ascii="Arial" w:hAnsi="Arial" w:cs="Arial"/>
          <w:sz w:val="24"/>
        </w:rPr>
        <w:t>«</w:t>
      </w:r>
      <w:r>
        <w:rPr>
          <w:rFonts w:ascii="Arial" w:hAnsi="Arial" w:cs="Arial"/>
          <w:sz w:val="24"/>
          <w:u w:val="single"/>
        </w:rPr>
        <w:t>ΔΡΟΜΟΚΑΪΤΕΙΟ</w:t>
      </w: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000000" w:rsidRDefault="00BA4C3D">
      <w:pPr>
        <w:ind w:right="-334"/>
        <w:jc w:val="both"/>
        <w:rPr>
          <w:rFonts w:ascii="Arial" w:hAnsi="Arial" w:cs="Arial"/>
          <w:sz w:val="24"/>
        </w:rPr>
      </w:pPr>
      <w:r>
        <w:rPr>
          <w:rFonts w:ascii="Arial" w:eastAsia="Arial" w:hAnsi="Arial" w:cs="Arial"/>
          <w:sz w:val="24"/>
        </w:rPr>
        <w:t xml:space="preserve"> </w:t>
      </w:r>
      <w:r>
        <w:rPr>
          <w:rFonts w:ascii="Arial" w:hAnsi="Arial" w:cs="Arial"/>
          <w:sz w:val="24"/>
        </w:rPr>
        <w:t>ΙΕΡΑ</w:t>
      </w:r>
      <w:r>
        <w:rPr>
          <w:rFonts w:ascii="Arial" w:eastAsia="Arial" w:hAnsi="Arial" w:cs="Arial"/>
          <w:sz w:val="24"/>
        </w:rPr>
        <w:t xml:space="preserve"> </w:t>
      </w:r>
      <w:r>
        <w:rPr>
          <w:rFonts w:ascii="Arial" w:hAnsi="Arial" w:cs="Arial"/>
          <w:sz w:val="24"/>
        </w:rPr>
        <w:t>ΟΔΟΣ</w:t>
      </w:r>
      <w:r>
        <w:rPr>
          <w:rFonts w:ascii="Arial" w:eastAsia="Arial" w:hAnsi="Arial" w:cs="Arial"/>
          <w:sz w:val="24"/>
        </w:rPr>
        <w:t xml:space="preserve"> </w:t>
      </w:r>
      <w:r>
        <w:rPr>
          <w:rFonts w:ascii="Arial" w:hAnsi="Arial" w:cs="Arial"/>
          <w:sz w:val="24"/>
        </w:rPr>
        <w:t>343</w:t>
      </w:r>
      <w:r>
        <w:rPr>
          <w:rFonts w:ascii="Arial" w:eastAsia="Arial" w:hAnsi="Arial" w:cs="Arial"/>
          <w:sz w:val="24"/>
        </w:rPr>
        <w:t xml:space="preserve"> – </w:t>
      </w:r>
      <w:r>
        <w:rPr>
          <w:rFonts w:ascii="Arial" w:hAnsi="Arial" w:cs="Arial"/>
          <w:sz w:val="24"/>
        </w:rPr>
        <w:t>ΧΑΪΔΑΡΙ</w:t>
      </w:r>
    </w:p>
    <w:p w:rsidR="00000000" w:rsidRDefault="00BA4C3D">
      <w:pPr>
        <w:ind w:right="-334"/>
        <w:jc w:val="both"/>
        <w:rPr>
          <w:rFonts w:ascii="Arial" w:eastAsia="Arial" w:hAnsi="Arial" w:cs="Arial"/>
          <w:sz w:val="24"/>
        </w:rPr>
      </w:pPr>
      <w:r>
        <w:rPr>
          <w:rFonts w:ascii="Arial" w:hAnsi="Arial" w:cs="Arial"/>
          <w:sz w:val="24"/>
          <w:lang w:val="en-US"/>
        </w:rPr>
        <w:t>TMHMA</w:t>
      </w:r>
      <w:r>
        <w:rPr>
          <w:rFonts w:ascii="Arial" w:eastAsia="Arial" w:hAnsi="Arial" w:cs="Arial"/>
          <w:sz w:val="24"/>
        </w:rPr>
        <w:t xml:space="preserve"> </w:t>
      </w:r>
      <w:r>
        <w:rPr>
          <w:rFonts w:ascii="Arial" w:hAnsi="Arial" w:cs="Arial"/>
          <w:sz w:val="24"/>
        </w:rPr>
        <w:t>:</w:t>
      </w:r>
      <w:r>
        <w:rPr>
          <w:rFonts w:ascii="Arial" w:eastAsia="Arial" w:hAnsi="Arial" w:cs="Arial"/>
          <w:sz w:val="24"/>
        </w:rPr>
        <w:t xml:space="preserve">    </w:t>
      </w:r>
      <w:r>
        <w:rPr>
          <w:rFonts w:ascii="Arial" w:hAnsi="Arial" w:cs="Arial"/>
          <w:sz w:val="24"/>
          <w:lang w:val="en-US"/>
        </w:rPr>
        <w:t>OIKONOMIKOY</w:t>
      </w:r>
      <w:r>
        <w:rPr>
          <w:rFonts w:ascii="Arial" w:eastAsia="Arial" w:hAnsi="Arial" w:cs="Arial"/>
          <w:sz w:val="24"/>
        </w:rPr>
        <w:t xml:space="preserve">                        </w:t>
      </w:r>
      <w:r>
        <w:rPr>
          <w:rFonts w:ascii="Arial" w:hAnsi="Arial" w:cs="Arial"/>
          <w:sz w:val="24"/>
        </w:rPr>
        <w:t>ΧΑΪΔΑΡΙ</w:t>
      </w:r>
      <w:r>
        <w:rPr>
          <w:rFonts w:ascii="Arial" w:eastAsia="Arial" w:hAnsi="Arial" w:cs="Arial"/>
          <w:sz w:val="24"/>
        </w:rPr>
        <w:t xml:space="preserve">  22 ΜΑΪΟΥ 2012</w:t>
      </w:r>
    </w:p>
    <w:p w:rsidR="00000000" w:rsidRDefault="00BA4C3D">
      <w:pPr>
        <w:ind w:right="-334"/>
        <w:jc w:val="both"/>
        <w:rPr>
          <w:rFonts w:ascii="Arial" w:hAnsi="Arial" w:cs="Arial"/>
          <w:sz w:val="24"/>
        </w:rPr>
      </w:pPr>
      <w:r>
        <w:rPr>
          <w:rFonts w:ascii="Arial" w:hAnsi="Arial" w:cs="Arial"/>
          <w:sz w:val="24"/>
        </w:rPr>
        <w:t>ΓΡΑΦΕΙΟ:</w:t>
      </w:r>
      <w:r>
        <w:rPr>
          <w:rFonts w:ascii="Arial" w:eastAsia="Arial" w:hAnsi="Arial" w:cs="Arial"/>
          <w:sz w:val="24"/>
        </w:rPr>
        <w:t xml:space="preserve"> </w:t>
      </w:r>
      <w:r>
        <w:rPr>
          <w:rFonts w:ascii="Arial" w:hAnsi="Arial" w:cs="Arial"/>
          <w:sz w:val="24"/>
        </w:rPr>
        <w:t>ΠΡΟΜΗΘΕΙΩΝ</w:t>
      </w:r>
    </w:p>
    <w:p w:rsidR="00000000" w:rsidRDefault="00BA4C3D">
      <w:pPr>
        <w:ind w:right="-334"/>
        <w:jc w:val="both"/>
        <w:rPr>
          <w:rFonts w:ascii="Arial" w:eastAsia="Arial" w:hAnsi="Arial" w:cs="Arial"/>
          <w:sz w:val="24"/>
        </w:rPr>
      </w:pPr>
      <w:r>
        <w:rPr>
          <w:rFonts w:ascii="Arial" w:hAnsi="Arial" w:cs="Arial"/>
          <w:sz w:val="24"/>
        </w:rPr>
        <w:t>ΑΡΜΟΔΙ</w:t>
      </w:r>
      <w:r>
        <w:rPr>
          <w:rFonts w:ascii="Arial" w:hAnsi="Arial" w:cs="Arial"/>
          <w:sz w:val="24"/>
        </w:rPr>
        <w:t>ΟΣ:</w:t>
      </w:r>
      <w:r>
        <w:rPr>
          <w:rFonts w:ascii="Arial" w:eastAsia="Arial" w:hAnsi="Arial" w:cs="Arial"/>
          <w:sz w:val="24"/>
        </w:rPr>
        <w:t xml:space="preserve"> ΚΩΝ/ΝΟΣ ΚΩΣΤΟΠΟΥΛΟΣ</w:t>
      </w:r>
    </w:p>
    <w:p w:rsidR="00000000" w:rsidRDefault="00BA4C3D">
      <w:pPr>
        <w:ind w:right="-334"/>
        <w:jc w:val="both"/>
        <w:rPr>
          <w:rFonts w:ascii="Arial" w:hAnsi="Arial" w:cs="Arial"/>
          <w:sz w:val="24"/>
        </w:rPr>
      </w:pPr>
      <w:r>
        <w:rPr>
          <w:rFonts w:ascii="Arial" w:hAnsi="Arial" w:cs="Arial"/>
          <w:sz w:val="24"/>
        </w:rPr>
        <w:t>ΤΗΛ</w:t>
      </w:r>
      <w:r>
        <w:rPr>
          <w:rFonts w:ascii="Arial" w:eastAsia="Arial" w:hAnsi="Arial" w:cs="Arial"/>
          <w:sz w:val="24"/>
        </w:rPr>
        <w:t xml:space="preserve"> </w:t>
      </w:r>
      <w:r>
        <w:rPr>
          <w:rFonts w:ascii="Arial" w:hAnsi="Arial" w:cs="Arial"/>
          <w:sz w:val="24"/>
        </w:rPr>
        <w:t>:</w:t>
      </w:r>
      <w:r>
        <w:rPr>
          <w:rFonts w:ascii="Arial" w:eastAsia="Arial" w:hAnsi="Arial" w:cs="Arial"/>
          <w:sz w:val="24"/>
        </w:rPr>
        <w:t xml:space="preserve"> </w:t>
      </w:r>
      <w:r>
        <w:rPr>
          <w:rFonts w:ascii="Arial" w:hAnsi="Arial" w:cs="Arial"/>
          <w:sz w:val="24"/>
        </w:rPr>
        <w:t>213</w:t>
      </w:r>
      <w:r>
        <w:rPr>
          <w:rFonts w:ascii="Arial" w:eastAsia="Arial" w:hAnsi="Arial" w:cs="Arial"/>
          <w:sz w:val="24"/>
        </w:rPr>
        <w:t xml:space="preserve"> </w:t>
      </w:r>
      <w:r>
        <w:rPr>
          <w:rFonts w:ascii="Arial" w:hAnsi="Arial" w:cs="Arial"/>
          <w:sz w:val="24"/>
        </w:rPr>
        <w:t>2046171</w:t>
      </w:r>
      <w:r>
        <w:rPr>
          <w:rFonts w:ascii="Arial" w:eastAsia="Arial" w:hAnsi="Arial" w:cs="Arial"/>
          <w:sz w:val="24"/>
        </w:rPr>
        <w:t xml:space="preserve"> </w:t>
      </w:r>
      <w:r>
        <w:rPr>
          <w:rFonts w:ascii="Arial" w:hAnsi="Arial" w:cs="Arial"/>
          <w:sz w:val="24"/>
        </w:rPr>
        <w:t>-</w:t>
      </w:r>
      <w:r>
        <w:rPr>
          <w:rFonts w:ascii="Arial" w:eastAsia="Arial" w:hAnsi="Arial" w:cs="Arial"/>
          <w:sz w:val="24"/>
        </w:rPr>
        <w:t xml:space="preserve"> </w:t>
      </w:r>
      <w:r>
        <w:rPr>
          <w:rFonts w:ascii="Arial" w:hAnsi="Arial" w:cs="Arial"/>
          <w:sz w:val="24"/>
        </w:rPr>
        <w:t>170</w:t>
      </w:r>
    </w:p>
    <w:p w:rsidR="00000000" w:rsidRDefault="00BA4C3D">
      <w:pPr>
        <w:ind w:right="-334"/>
        <w:jc w:val="both"/>
        <w:rPr>
          <w:rFonts w:ascii="Arial" w:eastAsia="Arial" w:hAnsi="Arial" w:cs="Arial"/>
          <w:sz w:val="24"/>
        </w:rPr>
      </w:pPr>
      <w:r>
        <w:rPr>
          <w:rFonts w:ascii="Arial" w:hAnsi="Arial" w:cs="Arial"/>
          <w:sz w:val="24"/>
        </w:rPr>
        <w:t>ΑΡΙΘ.</w:t>
      </w:r>
      <w:r>
        <w:rPr>
          <w:rFonts w:ascii="Arial" w:eastAsia="Arial" w:hAnsi="Arial" w:cs="Arial"/>
          <w:sz w:val="24"/>
        </w:rPr>
        <w:t xml:space="preserve"> </w:t>
      </w:r>
      <w:r>
        <w:rPr>
          <w:rFonts w:ascii="Arial" w:hAnsi="Arial" w:cs="Arial"/>
          <w:sz w:val="24"/>
        </w:rPr>
        <w:t>ΠΡΩΤ:</w:t>
      </w:r>
      <w:r>
        <w:rPr>
          <w:rFonts w:ascii="Arial" w:eastAsia="Arial" w:hAnsi="Arial" w:cs="Arial"/>
          <w:sz w:val="24"/>
        </w:rPr>
        <w:t xml:space="preserve"> 6059/695435</w:t>
      </w:r>
    </w:p>
    <w:p w:rsidR="00000000" w:rsidRDefault="00BA4C3D">
      <w:pPr>
        <w:ind w:left="709" w:right="-334"/>
        <w:jc w:val="both"/>
        <w:rPr>
          <w:rFonts w:ascii="Arial" w:hAnsi="Arial" w:cs="Arial"/>
          <w:b/>
          <w:sz w:val="24"/>
        </w:rPr>
      </w:pPr>
    </w:p>
    <w:p w:rsidR="00000000" w:rsidRDefault="00BA4C3D">
      <w:pPr>
        <w:ind w:left="709" w:right="-334"/>
        <w:jc w:val="both"/>
        <w:rPr>
          <w:rFonts w:ascii="Arial" w:eastAsia="Arial" w:hAnsi="Arial" w:cs="Arial"/>
          <w:b/>
          <w:sz w:val="24"/>
        </w:rPr>
      </w:pPr>
      <w:r>
        <w:rPr>
          <w:rFonts w:ascii="Arial" w:eastAsia="Arial" w:hAnsi="Arial" w:cs="Arial"/>
          <w:b/>
          <w:sz w:val="24"/>
        </w:rPr>
        <w:t xml:space="preserve"> </w:t>
      </w:r>
    </w:p>
    <w:p w:rsidR="00000000" w:rsidRDefault="00BA4C3D">
      <w:pPr>
        <w:ind w:right="-334"/>
        <w:jc w:val="both"/>
        <w:rPr>
          <w:rFonts w:ascii="Arial" w:hAnsi="Arial" w:cs="Arial"/>
          <w:b/>
          <w:sz w:val="24"/>
        </w:rPr>
      </w:pPr>
      <w:r>
        <w:rPr>
          <w:rFonts w:ascii="Arial" w:eastAsia="Arial" w:hAnsi="Arial" w:cs="Arial"/>
          <w:b/>
          <w:sz w:val="24"/>
        </w:rPr>
        <w:t xml:space="preserve">           </w:t>
      </w:r>
      <w:r>
        <w:rPr>
          <w:rFonts w:ascii="Arial" w:hAnsi="Arial" w:cs="Arial"/>
          <w:b/>
          <w:sz w:val="24"/>
        </w:rPr>
        <w:t>ΔΙΑΓΩΝΙΣΜΟΣ</w:t>
      </w:r>
      <w:r>
        <w:rPr>
          <w:rFonts w:ascii="Arial" w:eastAsia="Arial" w:hAnsi="Arial" w:cs="Arial"/>
          <w:b/>
          <w:sz w:val="24"/>
        </w:rPr>
        <w:t xml:space="preserve">  </w:t>
      </w:r>
      <w:r>
        <w:rPr>
          <w:rFonts w:ascii="Arial" w:hAnsi="Arial" w:cs="Arial"/>
          <w:b/>
          <w:sz w:val="24"/>
        </w:rPr>
        <w:t>ΜΕ</w:t>
      </w:r>
      <w:r>
        <w:rPr>
          <w:rFonts w:ascii="Arial" w:eastAsia="Arial" w:hAnsi="Arial" w:cs="Arial"/>
          <w:b/>
          <w:sz w:val="24"/>
        </w:rPr>
        <w:t xml:space="preserve">  </w:t>
      </w:r>
      <w:r>
        <w:rPr>
          <w:rFonts w:ascii="Arial" w:hAnsi="Arial" w:cs="Arial"/>
          <w:b/>
          <w:sz w:val="24"/>
        </w:rPr>
        <w:t>ΔΙΑΔΙΚΑΣΙΕΣ</w:t>
      </w:r>
      <w:r>
        <w:rPr>
          <w:rFonts w:ascii="Arial" w:eastAsia="Arial" w:hAnsi="Arial" w:cs="Arial"/>
          <w:b/>
          <w:sz w:val="24"/>
        </w:rPr>
        <w:t xml:space="preserve"> </w:t>
      </w:r>
      <w:r>
        <w:rPr>
          <w:rFonts w:ascii="Arial" w:hAnsi="Arial" w:cs="Arial"/>
          <w:b/>
          <w:sz w:val="24"/>
        </w:rPr>
        <w:t>ΑΠ΄</w:t>
      </w:r>
      <w:r>
        <w:rPr>
          <w:rFonts w:ascii="Arial" w:eastAsia="Arial" w:hAnsi="Arial" w:cs="Arial"/>
          <w:b/>
          <w:sz w:val="24"/>
        </w:rPr>
        <w:t xml:space="preserve"> </w:t>
      </w:r>
      <w:r>
        <w:rPr>
          <w:rFonts w:ascii="Arial" w:hAnsi="Arial" w:cs="Arial"/>
          <w:b/>
          <w:sz w:val="24"/>
        </w:rPr>
        <w:t>ΕΥΘΕΙΑΣ</w:t>
      </w:r>
      <w:r>
        <w:rPr>
          <w:rFonts w:ascii="Arial" w:eastAsia="Arial" w:hAnsi="Arial" w:cs="Arial"/>
          <w:b/>
          <w:sz w:val="24"/>
        </w:rPr>
        <w:t xml:space="preserve">  </w:t>
      </w:r>
      <w:r>
        <w:rPr>
          <w:rFonts w:ascii="Arial" w:hAnsi="Arial" w:cs="Arial"/>
          <w:b/>
          <w:sz w:val="24"/>
        </w:rPr>
        <w:t>ΑΝΑΘΕΣΗΣ</w:t>
      </w:r>
    </w:p>
    <w:p w:rsidR="00000000" w:rsidRDefault="00BA4C3D">
      <w:pPr>
        <w:ind w:right="-334"/>
        <w:jc w:val="both"/>
        <w:rPr>
          <w:rFonts w:ascii="Arial" w:hAnsi="Arial" w:cs="Arial"/>
          <w:b/>
          <w:sz w:val="24"/>
        </w:rPr>
      </w:pPr>
      <w:r>
        <w:rPr>
          <w:rFonts w:ascii="Arial" w:eastAsia="Arial" w:hAnsi="Arial" w:cs="Arial"/>
          <w:b/>
          <w:sz w:val="24"/>
        </w:rPr>
        <w:t xml:space="preserve">  </w:t>
      </w:r>
      <w:r>
        <w:rPr>
          <w:rFonts w:ascii="Arial" w:eastAsia="Arial" w:hAnsi="Arial" w:cs="Arial"/>
          <w:b/>
          <w:sz w:val="24"/>
        </w:rPr>
        <w:t xml:space="preserve">                                   </w:t>
      </w:r>
      <w:r>
        <w:rPr>
          <w:rFonts w:ascii="Arial" w:hAnsi="Arial" w:cs="Arial"/>
          <w:b/>
          <w:sz w:val="24"/>
        </w:rPr>
        <w:t>(συλλογή</w:t>
      </w:r>
      <w:r>
        <w:rPr>
          <w:rFonts w:ascii="Arial" w:eastAsia="Arial" w:hAnsi="Arial" w:cs="Arial"/>
          <w:b/>
          <w:sz w:val="24"/>
        </w:rPr>
        <w:t xml:space="preserve">  </w:t>
      </w:r>
      <w:r>
        <w:rPr>
          <w:rFonts w:ascii="Arial" w:hAnsi="Arial" w:cs="Arial"/>
          <w:b/>
          <w:sz w:val="24"/>
        </w:rPr>
        <w:t>κλειστών</w:t>
      </w:r>
      <w:r>
        <w:rPr>
          <w:rFonts w:ascii="Arial" w:eastAsia="Arial" w:hAnsi="Arial" w:cs="Arial"/>
          <w:b/>
          <w:sz w:val="24"/>
        </w:rPr>
        <w:t xml:space="preserve"> </w:t>
      </w:r>
      <w:r>
        <w:rPr>
          <w:rFonts w:ascii="Arial" w:hAnsi="Arial" w:cs="Arial"/>
          <w:b/>
          <w:sz w:val="24"/>
        </w:rPr>
        <w:t>προσφορών)</w:t>
      </w:r>
    </w:p>
    <w:p w:rsidR="00000000" w:rsidRDefault="00BA4C3D">
      <w:pPr>
        <w:ind w:left="709" w:right="-334"/>
      </w:pPr>
    </w:p>
    <w:p w:rsidR="00000000" w:rsidRDefault="00BA4C3D">
      <w:pPr>
        <w:ind w:left="709" w:right="-334"/>
        <w:rPr>
          <w:sz w:val="24"/>
        </w:rPr>
      </w:pPr>
      <w:r>
        <w:rPr>
          <w:sz w:val="24"/>
        </w:rPr>
        <w:t xml:space="preserve">                              </w:t>
      </w:r>
      <w:r>
        <w:rPr>
          <w:sz w:val="24"/>
        </w:rPr>
        <w:t>ΠΡΟΫΠΟΛΟΓΙΣΜΟΣ  ΔΑΠΑΝ</w:t>
      </w:r>
      <w:r>
        <w:rPr>
          <w:sz w:val="24"/>
        </w:rPr>
        <w:t>ΗΣ</w:t>
      </w:r>
    </w:p>
    <w:p w:rsidR="00000000" w:rsidRDefault="00BA4C3D">
      <w:pPr>
        <w:ind w:left="709" w:right="804"/>
        <w:rPr>
          <w:sz w:val="24"/>
        </w:rPr>
      </w:pPr>
      <w:r>
        <w:rPr>
          <w:sz w:val="24"/>
        </w:rPr>
        <w:t xml:space="preserve">      </w:t>
      </w:r>
      <w:r>
        <w:rPr>
          <w:sz w:val="24"/>
        </w:rPr>
        <w:t>οκτώ χιλιάδες (</w:t>
      </w:r>
      <w:r>
        <w:rPr>
          <w:b/>
          <w:bCs/>
          <w:sz w:val="24"/>
        </w:rPr>
        <w:t>8</w:t>
      </w:r>
      <w:r>
        <w:rPr>
          <w:b/>
          <w:sz w:val="24"/>
        </w:rPr>
        <w:t xml:space="preserve">.000,00)  </w:t>
      </w:r>
      <w:r>
        <w:rPr>
          <w:sz w:val="24"/>
        </w:rPr>
        <w:t>ΕΎΡΩ  συμπεριλαμβανομένου   Φ.Π.Α.</w:t>
      </w:r>
    </w:p>
    <w:p w:rsidR="00000000" w:rsidRDefault="00BA4C3D">
      <w:pPr>
        <w:ind w:left="709" w:right="804"/>
        <w:rPr>
          <w:lang w:val="en-US"/>
        </w:rPr>
      </w:pPr>
      <w:r>
        <w:pict>
          <v:shapetype id="_x0000_t202" coordsize="21600,21600" o:spt="202" path="m,l,21600r21600,l21600,xe">
            <v:stroke joinstyle="miter"/>
            <v:path gradientshapeok="t" o:connecttype="rect"/>
          </v:shapetype>
          <v:shape id="_x0000_s2050" type="#_x0000_t202" style="position:absolute;left:0;text-align:left;margin-left:104.95pt;margin-top:7.85pt;width:420.55pt;height:113.75pt;z-index:251657728;mso-position-horizontal-relative:page" strokecolor="gray" strokeweight="0">
            <v:fill opacity="0" color2="black"/>
            <v:stroke color2="#7f7f7f"/>
            <v:textbox inset="3pt,3pt,3pt,3pt">
              <w:txbxContent>
                <w:tbl>
                  <w:tblPr>
                    <w:tblW w:w="0" w:type="auto"/>
                    <w:tblInd w:w="108" w:type="dxa"/>
                    <w:tblLayout w:type="fixed"/>
                    <w:tblLook w:val="0000"/>
                  </w:tblPr>
                  <w:tblGrid>
                    <w:gridCol w:w="2977"/>
                    <w:gridCol w:w="2126"/>
                    <w:gridCol w:w="3311"/>
                  </w:tblGrid>
                  <w:tr w:rsidR="00000000">
                    <w:trPr>
                      <w:trHeight w:val="960"/>
                    </w:trPr>
                    <w:tc>
                      <w:tcPr>
                        <w:tcW w:w="2977" w:type="dxa"/>
                        <w:tcBorders>
                          <w:top w:val="single" w:sz="4" w:space="0" w:color="000000"/>
                          <w:left w:val="single" w:sz="4" w:space="0" w:color="000000"/>
                          <w:bottom w:val="single" w:sz="4" w:space="0" w:color="000000"/>
                        </w:tcBorders>
                        <w:shd w:val="clear" w:color="auto" w:fill="auto"/>
                      </w:tcPr>
                      <w:p w:rsidR="00000000" w:rsidRDefault="00BA4C3D">
                        <w:pPr>
                          <w:snapToGrid w:val="0"/>
                          <w:ind w:right="804"/>
                        </w:pPr>
                      </w:p>
                      <w:p w:rsidR="00000000" w:rsidRDefault="00BA4C3D">
                        <w:pPr>
                          <w:ind w:right="804"/>
                          <w:rPr>
                            <w:sz w:val="24"/>
                          </w:rPr>
                        </w:pPr>
                      </w:p>
                      <w:p w:rsidR="00000000" w:rsidRDefault="00BA4C3D">
                        <w:pPr>
                          <w:ind w:right="804"/>
                          <w:rPr>
                            <w:sz w:val="24"/>
                            <w:lang w:val="en-US"/>
                          </w:rPr>
                        </w:pPr>
                        <w:r>
                          <w:rPr>
                            <w:sz w:val="24"/>
                            <w:lang w:val="en-US"/>
                          </w:rPr>
                          <w:t>ΠΡΟΔΙΑΓΡΑΦΕΣ</w:t>
                        </w:r>
                      </w:p>
                    </w:tc>
                    <w:tc>
                      <w:tcPr>
                        <w:tcW w:w="2126" w:type="dxa"/>
                        <w:tcBorders>
                          <w:top w:val="single" w:sz="4" w:space="0" w:color="000000"/>
                          <w:left w:val="single" w:sz="4" w:space="0" w:color="000000"/>
                          <w:bottom w:val="single" w:sz="4" w:space="0" w:color="000000"/>
                        </w:tcBorders>
                        <w:shd w:val="clear" w:color="auto" w:fill="auto"/>
                      </w:tcPr>
                      <w:p w:rsidR="00000000" w:rsidRDefault="00BA4C3D">
                        <w:pPr>
                          <w:snapToGrid w:val="0"/>
                          <w:ind w:right="175"/>
                          <w:rPr>
                            <w:sz w:val="24"/>
                            <w:lang w:val="en-US"/>
                          </w:rPr>
                        </w:pPr>
                      </w:p>
                      <w:p w:rsidR="00000000" w:rsidRDefault="00BA4C3D">
                        <w:pPr>
                          <w:ind w:right="175"/>
                          <w:rPr>
                            <w:sz w:val="24"/>
                            <w:lang w:val="en-US"/>
                          </w:rPr>
                        </w:pPr>
                      </w:p>
                      <w:p w:rsidR="00000000" w:rsidRDefault="00BA4C3D">
                        <w:pPr>
                          <w:ind w:right="175"/>
                          <w:rPr>
                            <w:sz w:val="24"/>
                            <w:lang w:val="en-US"/>
                          </w:rPr>
                        </w:pPr>
                        <w:r>
                          <w:rPr>
                            <w:sz w:val="24"/>
                          </w:rPr>
                          <w:t xml:space="preserve">     </w:t>
                        </w:r>
                        <w:r>
                          <w:rPr>
                            <w:sz w:val="24"/>
                            <w:lang w:val="en-US"/>
                          </w:rPr>
                          <w:t>ΔΕΙΓΜΑ</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4C3D">
                        <w:pPr>
                          <w:snapToGrid w:val="0"/>
                          <w:ind w:right="804"/>
                          <w:rPr>
                            <w:sz w:val="24"/>
                            <w:lang w:val="en-US"/>
                          </w:rPr>
                        </w:pPr>
                        <w:r>
                          <w:rPr>
                            <w:sz w:val="24"/>
                            <w:lang w:val="en-US"/>
                          </w:rPr>
                          <w:t>ΤΕΛΟΣ ΠΡΟΘΕΣΜΙΑ</w:t>
                        </w:r>
                        <w:r>
                          <w:rPr>
                            <w:sz w:val="24"/>
                            <w:lang w:val="en-US"/>
                          </w:rPr>
                          <w:t>Σ ΥΠΟΒΟΛΗΣ ΠΡΟΣΦΟΡΩΝ</w:t>
                        </w:r>
                      </w:p>
                    </w:tc>
                  </w:tr>
                  <w:tr w:rsidR="00000000">
                    <w:trPr>
                      <w:trHeight w:val="704"/>
                    </w:trPr>
                    <w:tc>
                      <w:tcPr>
                        <w:tcW w:w="2977" w:type="dxa"/>
                        <w:tcBorders>
                          <w:top w:val="single" w:sz="4" w:space="0" w:color="000000"/>
                          <w:left w:val="single" w:sz="4" w:space="0" w:color="000000"/>
                          <w:bottom w:val="single" w:sz="4" w:space="0" w:color="000000"/>
                        </w:tcBorders>
                        <w:shd w:val="clear" w:color="auto" w:fill="auto"/>
                      </w:tcPr>
                      <w:p w:rsidR="00000000" w:rsidRDefault="00BA4C3D">
                        <w:pPr>
                          <w:snapToGrid w:val="0"/>
                          <w:ind w:right="804"/>
                          <w:rPr>
                            <w:sz w:val="24"/>
                            <w:lang w:val="en-US"/>
                          </w:rPr>
                        </w:pPr>
                      </w:p>
                      <w:p w:rsidR="00000000" w:rsidRDefault="00BA4C3D">
                        <w:pPr>
                          <w:ind w:left="34" w:right="804" w:hanging="318"/>
                          <w:rPr>
                            <w:sz w:val="24"/>
                            <w:lang w:val="en-US"/>
                          </w:rPr>
                        </w:pPr>
                        <w:r>
                          <w:rPr>
                            <w:sz w:val="24"/>
                            <w:lang w:val="en-US"/>
                          </w:rPr>
                          <w:t xml:space="preserve">             </w:t>
                        </w:r>
                        <w:r>
                          <w:rPr>
                            <w:sz w:val="24"/>
                            <w:lang w:val="en-US"/>
                          </w:rPr>
                          <w:t>ΝΑΙ</w:t>
                        </w:r>
                      </w:p>
                    </w:tc>
                    <w:tc>
                      <w:tcPr>
                        <w:tcW w:w="2126" w:type="dxa"/>
                        <w:tcBorders>
                          <w:top w:val="single" w:sz="4" w:space="0" w:color="000000"/>
                          <w:left w:val="single" w:sz="4" w:space="0" w:color="000000"/>
                          <w:bottom w:val="single" w:sz="4" w:space="0" w:color="000000"/>
                        </w:tcBorders>
                        <w:shd w:val="clear" w:color="auto" w:fill="auto"/>
                      </w:tcPr>
                      <w:p w:rsidR="00000000" w:rsidRDefault="00BA4C3D">
                        <w:pPr>
                          <w:snapToGrid w:val="0"/>
                          <w:ind w:right="804"/>
                          <w:rPr>
                            <w:sz w:val="24"/>
                            <w:lang w:val="en-US"/>
                          </w:rPr>
                        </w:pPr>
                      </w:p>
                      <w:p w:rsidR="00000000" w:rsidRDefault="00BA4C3D">
                        <w:pPr>
                          <w:ind w:right="804"/>
                          <w:rPr>
                            <w:sz w:val="24"/>
                          </w:rPr>
                        </w:pPr>
                        <w:r>
                          <w:rPr>
                            <w:sz w:val="24"/>
                            <w:lang w:val="en-US"/>
                          </w:rPr>
                          <w:t xml:space="preserve">        </w:t>
                        </w:r>
                        <w:r>
                          <w:rPr>
                            <w:sz w:val="24"/>
                          </w:rPr>
                          <w:t>ΟΧΙ</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4C3D">
                        <w:pPr>
                          <w:snapToGrid w:val="0"/>
                          <w:ind w:right="804"/>
                          <w:rPr>
                            <w:sz w:val="24"/>
                            <w:lang w:val="en-US"/>
                          </w:rPr>
                        </w:pPr>
                      </w:p>
                      <w:p w:rsidR="00000000" w:rsidRDefault="00BA4C3D">
                        <w:pPr>
                          <w:ind w:right="804"/>
                          <w:rPr>
                            <w:sz w:val="24"/>
                            <w:lang w:val="en-US"/>
                          </w:rPr>
                        </w:pPr>
                        <w:r>
                          <w:rPr>
                            <w:sz w:val="24"/>
                            <w:lang w:val="en-US"/>
                          </w:rPr>
                          <w:t xml:space="preserve">     </w:t>
                        </w:r>
                        <w:r>
                          <w:rPr>
                            <w:sz w:val="24"/>
                            <w:lang w:val="en-US"/>
                          </w:rPr>
                          <w:t xml:space="preserve">ΕΩΣ  05/06/2012       </w:t>
                        </w:r>
                      </w:p>
                      <w:p w:rsidR="00000000" w:rsidRDefault="00BA4C3D">
                        <w:pPr>
                          <w:ind w:right="804"/>
                          <w:rPr>
                            <w:sz w:val="24"/>
                            <w:lang w:val="en-US"/>
                          </w:rPr>
                        </w:pPr>
                        <w:r>
                          <w:rPr>
                            <w:sz w:val="24"/>
                            <w:lang w:val="en-US"/>
                          </w:rPr>
                          <w:t xml:space="preserve">               </w:t>
                        </w:r>
                        <w:r>
                          <w:rPr>
                            <w:sz w:val="24"/>
                            <w:lang w:val="en-US"/>
                          </w:rPr>
                          <w:t xml:space="preserve">ΚΑΙ   </w:t>
                        </w:r>
                      </w:p>
                      <w:p w:rsidR="00000000" w:rsidRDefault="00BA4C3D">
                        <w:pPr>
                          <w:ind w:right="804"/>
                          <w:rPr>
                            <w:sz w:val="24"/>
                            <w:lang w:val="en-US"/>
                          </w:rPr>
                        </w:pPr>
                        <w:r>
                          <w:rPr>
                            <w:sz w:val="24"/>
                            <w:lang w:val="en-US"/>
                          </w:rPr>
                          <w:t xml:space="preserve">       </w:t>
                        </w:r>
                        <w:r>
                          <w:rPr>
                            <w:sz w:val="24"/>
                            <w:lang w:val="en-US"/>
                          </w:rPr>
                          <w:t>ΩΡΑ  13.30</w:t>
                        </w:r>
                      </w:p>
                    </w:tc>
                  </w:tr>
                </w:tbl>
                <w:p w:rsidR="00000000" w:rsidRDefault="00BA4C3D">
                  <w:r>
                    <w:t xml:space="preserve"> </w:t>
                  </w:r>
                </w:p>
              </w:txbxContent>
            </v:textbox>
            <w10:wrap type="square" side="largest"/>
          </v:shape>
        </w:pict>
      </w:r>
    </w:p>
    <w:p w:rsidR="00000000" w:rsidRDefault="00BA4C3D">
      <w:pPr>
        <w:ind w:left="709" w:right="804"/>
        <w:rPr>
          <w:b/>
          <w:sz w:val="24"/>
          <w:u w:val="single"/>
        </w:rPr>
      </w:pPr>
      <w:r>
        <w:t xml:space="preserve">                                                    </w:t>
      </w:r>
      <w:r>
        <w:rPr>
          <w:b/>
          <w:sz w:val="24"/>
          <w:u w:val="single"/>
        </w:rPr>
        <w:t>Δ Ι Α Κ Η Ρ Υ Ξ Η</w:t>
      </w:r>
    </w:p>
    <w:p w:rsidR="00000000" w:rsidRDefault="00BA4C3D">
      <w:pPr>
        <w:ind w:left="709" w:right="804"/>
        <w:rPr>
          <w:sz w:val="24"/>
        </w:rPr>
      </w:pPr>
    </w:p>
    <w:p w:rsidR="00000000" w:rsidRDefault="00BA4C3D">
      <w:pPr>
        <w:ind w:right="804"/>
        <w:rPr>
          <w:b/>
          <w:sz w:val="24"/>
        </w:rPr>
      </w:pPr>
      <w:r>
        <w:rPr>
          <w:sz w:val="24"/>
        </w:rPr>
        <w:t xml:space="preserve">                       </w:t>
      </w:r>
      <w:r>
        <w:rPr>
          <w:b/>
          <w:bCs/>
          <w:sz w:val="24"/>
        </w:rPr>
        <w:t>ΓΙΑ ΤΗΝ ΑΝΑΔΕΙΞΗ  ΕΡΓΟΛΑΒΟΥ</w:t>
      </w:r>
      <w:r>
        <w:rPr>
          <w:sz w:val="24"/>
        </w:rPr>
        <w:t xml:space="preserve"> </w:t>
      </w:r>
      <w:r>
        <w:rPr>
          <w:b/>
          <w:sz w:val="24"/>
        </w:rPr>
        <w:t xml:space="preserve">ΑΠΟΛΥΜΑΝΣΗΣ  </w:t>
      </w:r>
    </w:p>
    <w:p w:rsidR="00000000" w:rsidRDefault="00BA4C3D">
      <w:pPr>
        <w:ind w:right="804"/>
        <w:rPr>
          <w:b/>
          <w:sz w:val="24"/>
        </w:rPr>
      </w:pPr>
      <w:r>
        <w:rPr>
          <w:sz w:val="24"/>
        </w:rPr>
        <w:t xml:space="preserve">                                   </w:t>
      </w:r>
      <w:r>
        <w:rPr>
          <w:b/>
          <w:sz w:val="24"/>
        </w:rPr>
        <w:t xml:space="preserve">ΑΠΕΝΤΟΜΩΣΗΣ  </w:t>
      </w:r>
      <w:r>
        <w:rPr>
          <w:b/>
          <w:sz w:val="24"/>
        </w:rPr>
        <w:t>ΚΑΙ   ΜΥΟΚΤΟΝΙΑΣ</w:t>
      </w:r>
    </w:p>
    <w:p w:rsidR="00000000" w:rsidRDefault="00BA4C3D">
      <w:pPr>
        <w:widowControl w:val="0"/>
        <w:spacing w:line="360" w:lineRule="auto"/>
        <w:ind w:left="142" w:right="283"/>
        <w:jc w:val="both"/>
        <w:rPr>
          <w:rFonts w:ascii="Arial" w:hAnsi="Arial" w:cs="Arial"/>
          <w:sz w:val="22"/>
          <w:szCs w:val="22"/>
        </w:rPr>
      </w:pPr>
      <w:r>
        <w:rPr>
          <w:rFonts w:ascii="Arial" w:hAnsi="Arial" w:cs="Arial"/>
          <w:sz w:val="22"/>
          <w:szCs w:val="22"/>
        </w:rPr>
        <w:t>Έχοντας</w:t>
      </w:r>
      <w:r>
        <w:rPr>
          <w:rFonts w:ascii="Arial" w:eastAsia="Arial" w:hAnsi="Arial" w:cs="Arial"/>
          <w:sz w:val="22"/>
          <w:szCs w:val="22"/>
        </w:rPr>
        <w:t xml:space="preserve"> </w:t>
      </w:r>
      <w:r>
        <w:rPr>
          <w:rFonts w:ascii="Arial" w:hAnsi="Arial" w:cs="Arial"/>
          <w:sz w:val="22"/>
          <w:szCs w:val="22"/>
        </w:rPr>
        <w:t>υπόψη:</w:t>
      </w:r>
    </w:p>
    <w:p w:rsidR="00000000" w:rsidRDefault="00BA4C3D">
      <w:pPr>
        <w:numPr>
          <w:ilvl w:val="0"/>
          <w:numId w:val="6"/>
        </w:numPr>
        <w:tabs>
          <w:tab w:val="left" w:pos="720"/>
          <w:tab w:val="left" w:pos="1069"/>
        </w:tabs>
        <w:rPr>
          <w:b/>
          <w:bCs/>
          <w:sz w:val="24"/>
        </w:rPr>
      </w:pPr>
      <w:r>
        <w:rPr>
          <w:b/>
          <w:bCs/>
          <w:sz w:val="24"/>
        </w:rPr>
        <w:t>Τις διατάξεις του Ν. 2286/95 (φεκ 19/Α/95) “Προμήθειες του Δημοσίου τομέα και ρυθμίσεις συναφών θεμάτων”</w:t>
      </w:r>
    </w:p>
    <w:p w:rsidR="00000000" w:rsidRDefault="00BA4C3D">
      <w:pPr>
        <w:numPr>
          <w:ilvl w:val="0"/>
          <w:numId w:val="6"/>
        </w:numPr>
        <w:tabs>
          <w:tab w:val="left" w:pos="720"/>
          <w:tab w:val="left" w:pos="1069"/>
        </w:tabs>
        <w:rPr>
          <w:b/>
          <w:bCs/>
          <w:sz w:val="24"/>
        </w:rPr>
      </w:pPr>
      <w:r>
        <w:rPr>
          <w:b/>
          <w:bCs/>
          <w:sz w:val="24"/>
        </w:rPr>
        <w:t xml:space="preserve">Τις διατάξεις του Π.Δ. 118/07. </w:t>
      </w:r>
    </w:p>
    <w:p w:rsidR="00000000" w:rsidRDefault="00BA4C3D">
      <w:pPr>
        <w:numPr>
          <w:ilvl w:val="0"/>
          <w:numId w:val="6"/>
        </w:numPr>
        <w:tabs>
          <w:tab w:val="left" w:pos="720"/>
          <w:tab w:val="left" w:pos="1069"/>
        </w:tabs>
        <w:rPr>
          <w:b/>
          <w:bCs/>
          <w:sz w:val="24"/>
        </w:rPr>
      </w:pPr>
      <w:r>
        <w:rPr>
          <w:b/>
          <w:bCs/>
          <w:sz w:val="24"/>
        </w:rPr>
        <w:t>Τις διατάξεις του Οργανισμού του Ψ.Ν.Α. «ΔΡΟΜΟΚΑΪΤΕΙΟ» (ΦΕΚ 386/Β/25-5-89).</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Την</w:t>
      </w:r>
      <w:r>
        <w:rPr>
          <w:rFonts w:ascii="Arial" w:eastAsia="Arial" w:hAnsi="Arial" w:cs="Arial"/>
          <w:b/>
          <w:bCs/>
          <w:szCs w:val="24"/>
        </w:rPr>
        <w:t xml:space="preserve"> </w:t>
      </w:r>
      <w:r>
        <w:rPr>
          <w:rFonts w:ascii="Arial" w:hAnsi="Arial" w:cs="Arial"/>
          <w:b/>
          <w:bCs/>
          <w:szCs w:val="24"/>
        </w:rPr>
        <w:t>Κ.Υ.Α.</w:t>
      </w:r>
      <w:r>
        <w:rPr>
          <w:rFonts w:ascii="Arial" w:eastAsia="Arial" w:hAnsi="Arial" w:cs="Arial"/>
          <w:b/>
          <w:bCs/>
          <w:szCs w:val="24"/>
        </w:rPr>
        <w:t xml:space="preserve"> </w:t>
      </w:r>
      <w:r>
        <w:rPr>
          <w:rFonts w:ascii="Arial" w:hAnsi="Arial" w:cs="Arial"/>
          <w:b/>
          <w:bCs/>
          <w:szCs w:val="24"/>
        </w:rPr>
        <w:t>6588/21-07-2011</w:t>
      </w:r>
      <w:r>
        <w:rPr>
          <w:rFonts w:ascii="Arial" w:eastAsia="Arial" w:hAnsi="Arial" w:cs="Arial"/>
          <w:b/>
          <w:bCs/>
          <w:szCs w:val="24"/>
        </w:rPr>
        <w:t xml:space="preserve"> </w:t>
      </w:r>
      <w:r>
        <w:rPr>
          <w:rFonts w:ascii="Arial" w:hAnsi="Arial" w:cs="Arial"/>
          <w:b/>
          <w:bCs/>
          <w:szCs w:val="24"/>
        </w:rPr>
        <w:t>(ΦΕΚ</w:t>
      </w:r>
      <w:r>
        <w:rPr>
          <w:rFonts w:ascii="Arial" w:eastAsia="Arial" w:hAnsi="Arial" w:cs="Arial"/>
          <w:b/>
          <w:bCs/>
          <w:szCs w:val="24"/>
        </w:rPr>
        <w:t xml:space="preserve"> </w:t>
      </w:r>
      <w:r>
        <w:rPr>
          <w:rFonts w:ascii="Arial" w:hAnsi="Arial" w:cs="Arial"/>
          <w:b/>
          <w:bCs/>
          <w:szCs w:val="24"/>
        </w:rPr>
        <w:t>1650/25-07-2011</w:t>
      </w:r>
      <w:r>
        <w:rPr>
          <w:rFonts w:ascii="Arial" w:eastAsia="Arial" w:hAnsi="Arial" w:cs="Arial"/>
          <w:b/>
          <w:bCs/>
          <w:szCs w:val="24"/>
        </w:rPr>
        <w:t xml:space="preserve"> </w:t>
      </w:r>
      <w:r>
        <w:rPr>
          <w:rFonts w:ascii="Arial" w:hAnsi="Arial" w:cs="Arial"/>
          <w:b/>
          <w:bCs/>
          <w:szCs w:val="24"/>
        </w:rPr>
        <w:t>τεύχος</w:t>
      </w:r>
      <w:r>
        <w:rPr>
          <w:rFonts w:ascii="Arial" w:eastAsia="Arial" w:hAnsi="Arial" w:cs="Arial"/>
          <w:b/>
          <w:bCs/>
          <w:szCs w:val="24"/>
        </w:rPr>
        <w:t xml:space="preserve"> </w:t>
      </w:r>
      <w:r>
        <w:rPr>
          <w:rFonts w:ascii="Arial" w:hAnsi="Arial" w:cs="Arial"/>
          <w:b/>
          <w:bCs/>
          <w:szCs w:val="24"/>
        </w:rPr>
        <w:t>΄Β)</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Υφυπουργού</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Κοιν.</w:t>
      </w:r>
      <w:r>
        <w:rPr>
          <w:rFonts w:ascii="Arial" w:eastAsia="Arial" w:hAnsi="Arial" w:cs="Arial"/>
          <w:b/>
          <w:bCs/>
          <w:szCs w:val="24"/>
        </w:rPr>
        <w:t xml:space="preserve"> </w:t>
      </w:r>
      <w:r>
        <w:rPr>
          <w:rFonts w:ascii="Arial" w:hAnsi="Arial" w:cs="Arial"/>
          <w:b/>
          <w:bCs/>
          <w:szCs w:val="24"/>
        </w:rPr>
        <w:t>Αλληλεγγύης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Αναπληρωτή</w:t>
      </w:r>
      <w:r>
        <w:rPr>
          <w:rFonts w:ascii="Arial" w:eastAsia="Arial" w:hAnsi="Arial" w:cs="Arial"/>
          <w:b/>
          <w:bCs/>
          <w:szCs w:val="24"/>
        </w:rPr>
        <w:t xml:space="preserve"> </w:t>
      </w:r>
      <w:r>
        <w:rPr>
          <w:rFonts w:ascii="Arial" w:hAnsi="Arial" w:cs="Arial"/>
          <w:b/>
          <w:bCs/>
          <w:szCs w:val="24"/>
        </w:rPr>
        <w:t>Υπουργού</w:t>
      </w:r>
      <w:r>
        <w:rPr>
          <w:rFonts w:ascii="Arial" w:eastAsia="Arial" w:hAnsi="Arial" w:cs="Arial"/>
          <w:b/>
          <w:bCs/>
          <w:szCs w:val="24"/>
        </w:rPr>
        <w:t xml:space="preserve"> </w:t>
      </w:r>
      <w:r>
        <w:rPr>
          <w:rFonts w:ascii="Arial" w:hAnsi="Arial" w:cs="Arial"/>
          <w:b/>
          <w:bCs/>
          <w:szCs w:val="24"/>
        </w:rPr>
        <w:t>Οικονομικών</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έγκρισης</w:t>
      </w:r>
      <w:r>
        <w:rPr>
          <w:rFonts w:ascii="Arial" w:eastAsia="Arial" w:hAnsi="Arial" w:cs="Arial"/>
          <w:b/>
          <w:bCs/>
          <w:szCs w:val="24"/>
        </w:rPr>
        <w:t xml:space="preserve"> </w:t>
      </w:r>
      <w:r>
        <w:rPr>
          <w:rFonts w:ascii="Arial" w:hAnsi="Arial" w:cs="Arial"/>
          <w:b/>
          <w:bCs/>
          <w:szCs w:val="24"/>
        </w:rPr>
        <w:t>προγράμματος</w:t>
      </w:r>
      <w:r>
        <w:rPr>
          <w:rFonts w:ascii="Arial" w:eastAsia="Arial" w:hAnsi="Arial" w:cs="Arial"/>
          <w:b/>
          <w:bCs/>
          <w:szCs w:val="24"/>
        </w:rPr>
        <w:t xml:space="preserve"> </w:t>
      </w:r>
      <w:r>
        <w:rPr>
          <w:rFonts w:ascii="Arial" w:hAnsi="Arial" w:cs="Arial"/>
          <w:b/>
          <w:bCs/>
          <w:szCs w:val="24"/>
        </w:rPr>
        <w:t>προμηθειών,</w:t>
      </w:r>
      <w:r>
        <w:rPr>
          <w:rFonts w:ascii="Arial" w:eastAsia="Arial" w:hAnsi="Arial" w:cs="Arial"/>
          <w:b/>
          <w:bCs/>
          <w:szCs w:val="24"/>
        </w:rPr>
        <w:t xml:space="preserve"> </w:t>
      </w:r>
      <w:r>
        <w:rPr>
          <w:rFonts w:ascii="Arial" w:hAnsi="Arial" w:cs="Arial"/>
          <w:b/>
          <w:bCs/>
          <w:szCs w:val="24"/>
        </w:rPr>
        <w:t>υπηρεσιών</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φαρμάκων</w:t>
      </w:r>
      <w:r>
        <w:rPr>
          <w:rFonts w:ascii="Arial" w:eastAsia="Arial" w:hAnsi="Arial" w:cs="Arial"/>
          <w:b/>
          <w:bCs/>
          <w:szCs w:val="24"/>
        </w:rPr>
        <w:t xml:space="preserve"> </w:t>
      </w:r>
      <w:r>
        <w:rPr>
          <w:rFonts w:ascii="Arial" w:hAnsi="Arial" w:cs="Arial"/>
          <w:b/>
          <w:bCs/>
          <w:szCs w:val="24"/>
        </w:rPr>
        <w:t>των</w:t>
      </w:r>
      <w:r>
        <w:rPr>
          <w:rFonts w:ascii="Arial" w:eastAsia="Arial" w:hAnsi="Arial" w:cs="Arial"/>
          <w:b/>
          <w:bCs/>
          <w:szCs w:val="24"/>
        </w:rPr>
        <w:t xml:space="preserve"> </w:t>
      </w:r>
      <w:r>
        <w:rPr>
          <w:rFonts w:ascii="Arial" w:hAnsi="Arial" w:cs="Arial"/>
          <w:b/>
          <w:bCs/>
          <w:szCs w:val="24"/>
        </w:rPr>
        <w:t>μονάδων</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κοιν.</w:t>
      </w:r>
      <w:r>
        <w:rPr>
          <w:rFonts w:ascii="Arial" w:eastAsia="Arial" w:hAnsi="Arial" w:cs="Arial"/>
          <w:b/>
          <w:bCs/>
          <w:szCs w:val="24"/>
        </w:rPr>
        <w:t xml:space="preserve"> </w:t>
      </w:r>
      <w:r>
        <w:rPr>
          <w:rFonts w:ascii="Arial" w:hAnsi="Arial" w:cs="Arial"/>
          <w:b/>
          <w:bCs/>
          <w:szCs w:val="24"/>
        </w:rPr>
        <w:t>αλληλεγγύης</w:t>
      </w:r>
      <w:r>
        <w:rPr>
          <w:rFonts w:ascii="Arial" w:eastAsia="Arial" w:hAnsi="Arial" w:cs="Arial"/>
          <w:b/>
          <w:bCs/>
          <w:szCs w:val="24"/>
        </w:rPr>
        <w:t xml:space="preserve"> </w:t>
      </w:r>
      <w:r>
        <w:rPr>
          <w:rFonts w:ascii="Arial" w:hAnsi="Arial" w:cs="Arial"/>
          <w:b/>
          <w:bCs/>
          <w:szCs w:val="24"/>
        </w:rPr>
        <w:t>έτους</w:t>
      </w:r>
      <w:r>
        <w:rPr>
          <w:rFonts w:ascii="Arial" w:eastAsia="Arial" w:hAnsi="Arial" w:cs="Arial"/>
          <w:b/>
          <w:bCs/>
          <w:szCs w:val="24"/>
        </w:rPr>
        <w:t xml:space="preserve"> </w:t>
      </w:r>
      <w:r>
        <w:rPr>
          <w:rFonts w:ascii="Arial" w:hAnsi="Arial" w:cs="Arial"/>
          <w:b/>
          <w:bCs/>
          <w:szCs w:val="24"/>
        </w:rPr>
        <w:t>2011</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Την</w:t>
      </w:r>
      <w:r>
        <w:rPr>
          <w:rFonts w:ascii="Arial" w:eastAsia="Arial" w:hAnsi="Arial" w:cs="Arial"/>
          <w:b/>
          <w:bCs/>
          <w:szCs w:val="24"/>
        </w:rPr>
        <w:t xml:space="preserve"> </w:t>
      </w:r>
      <w:r>
        <w:rPr>
          <w:rFonts w:ascii="Arial" w:hAnsi="Arial" w:cs="Arial"/>
          <w:b/>
          <w:bCs/>
          <w:szCs w:val="24"/>
        </w:rPr>
        <w:t>Υ.Α.</w:t>
      </w:r>
      <w:r>
        <w:rPr>
          <w:rFonts w:ascii="Arial" w:eastAsia="Arial" w:hAnsi="Arial" w:cs="Arial"/>
          <w:b/>
          <w:bCs/>
          <w:szCs w:val="24"/>
        </w:rPr>
        <w:t xml:space="preserve"> </w:t>
      </w:r>
      <w:r>
        <w:rPr>
          <w:rFonts w:ascii="Arial" w:hAnsi="Arial" w:cs="Arial"/>
          <w:b/>
          <w:bCs/>
          <w:szCs w:val="24"/>
        </w:rPr>
        <w:t>7</w:t>
      </w:r>
      <w:r>
        <w:rPr>
          <w:rFonts w:ascii="Arial" w:hAnsi="Arial" w:cs="Arial"/>
          <w:b/>
          <w:bCs/>
          <w:szCs w:val="24"/>
        </w:rPr>
        <w:t>528/14-09-2011</w:t>
      </w:r>
      <w:r>
        <w:rPr>
          <w:rFonts w:ascii="Arial" w:eastAsia="Arial" w:hAnsi="Arial" w:cs="Arial"/>
          <w:b/>
          <w:bCs/>
          <w:szCs w:val="24"/>
        </w:rPr>
        <w:t xml:space="preserve"> </w:t>
      </w:r>
      <w:r>
        <w:rPr>
          <w:rFonts w:ascii="Arial" w:hAnsi="Arial" w:cs="Arial"/>
          <w:b/>
          <w:bCs/>
          <w:szCs w:val="24"/>
        </w:rPr>
        <w:t>(ΦΕΚ</w:t>
      </w:r>
      <w:r>
        <w:rPr>
          <w:rFonts w:ascii="Arial" w:eastAsia="Arial" w:hAnsi="Arial" w:cs="Arial"/>
          <w:b/>
          <w:bCs/>
          <w:szCs w:val="24"/>
        </w:rPr>
        <w:t xml:space="preserve"> </w:t>
      </w:r>
      <w:r>
        <w:rPr>
          <w:rFonts w:ascii="Arial" w:hAnsi="Arial" w:cs="Arial"/>
          <w:b/>
          <w:bCs/>
          <w:szCs w:val="24"/>
        </w:rPr>
        <w:t>2045/14-09-2011</w:t>
      </w:r>
      <w:r>
        <w:rPr>
          <w:rFonts w:ascii="Arial" w:eastAsia="Arial" w:hAnsi="Arial" w:cs="Arial"/>
          <w:b/>
          <w:bCs/>
          <w:szCs w:val="24"/>
        </w:rPr>
        <w:t xml:space="preserve"> </w:t>
      </w:r>
      <w:r>
        <w:rPr>
          <w:rFonts w:ascii="Arial" w:hAnsi="Arial" w:cs="Arial"/>
          <w:b/>
          <w:bCs/>
          <w:szCs w:val="24"/>
        </w:rPr>
        <w:t>τεύχος</w:t>
      </w:r>
      <w:r>
        <w:rPr>
          <w:rFonts w:ascii="Arial" w:eastAsia="Arial" w:hAnsi="Arial" w:cs="Arial"/>
          <w:b/>
          <w:bCs/>
          <w:szCs w:val="24"/>
        </w:rPr>
        <w:t xml:space="preserve"> </w:t>
      </w:r>
      <w:r>
        <w:rPr>
          <w:rFonts w:ascii="Arial" w:hAnsi="Arial" w:cs="Arial"/>
          <w:b/>
          <w:bCs/>
          <w:szCs w:val="24"/>
        </w:rPr>
        <w:t>΄Β)</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Υφυπουργού</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Κοιν.</w:t>
      </w:r>
      <w:r>
        <w:rPr>
          <w:rFonts w:ascii="Arial" w:eastAsia="Arial" w:hAnsi="Arial" w:cs="Arial"/>
          <w:b/>
          <w:bCs/>
          <w:szCs w:val="24"/>
        </w:rPr>
        <w:t xml:space="preserve"> </w:t>
      </w:r>
      <w:r>
        <w:rPr>
          <w:rFonts w:ascii="Arial" w:hAnsi="Arial" w:cs="Arial"/>
          <w:b/>
          <w:bCs/>
          <w:szCs w:val="24"/>
        </w:rPr>
        <w:t>Αλληλεγγύης</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έγκρισης</w:t>
      </w:r>
      <w:r>
        <w:rPr>
          <w:rFonts w:ascii="Arial" w:eastAsia="Arial" w:hAnsi="Arial" w:cs="Arial"/>
          <w:b/>
          <w:bCs/>
          <w:szCs w:val="24"/>
        </w:rPr>
        <w:t xml:space="preserve"> </w:t>
      </w:r>
      <w:r>
        <w:rPr>
          <w:rFonts w:ascii="Arial" w:hAnsi="Arial" w:cs="Arial"/>
          <w:b/>
          <w:bCs/>
          <w:szCs w:val="24"/>
        </w:rPr>
        <w:t>φορέα</w:t>
      </w:r>
      <w:r>
        <w:rPr>
          <w:rFonts w:ascii="Arial" w:eastAsia="Arial" w:hAnsi="Arial" w:cs="Arial"/>
          <w:b/>
          <w:bCs/>
          <w:szCs w:val="24"/>
        </w:rPr>
        <w:t xml:space="preserve"> </w:t>
      </w:r>
      <w:r>
        <w:rPr>
          <w:rFonts w:ascii="Arial" w:hAnsi="Arial" w:cs="Arial"/>
          <w:b/>
          <w:bCs/>
          <w:szCs w:val="24"/>
        </w:rPr>
        <w:t>για</w:t>
      </w:r>
      <w:r>
        <w:rPr>
          <w:rFonts w:ascii="Arial" w:eastAsia="Arial" w:hAnsi="Arial" w:cs="Arial"/>
          <w:b/>
          <w:bCs/>
          <w:szCs w:val="24"/>
        </w:rPr>
        <w:t xml:space="preserve"> </w:t>
      </w:r>
      <w:r>
        <w:rPr>
          <w:rFonts w:ascii="Arial" w:hAnsi="Arial" w:cs="Arial"/>
          <w:b/>
          <w:bCs/>
          <w:szCs w:val="24"/>
        </w:rPr>
        <w:t>τη</w:t>
      </w:r>
      <w:r>
        <w:rPr>
          <w:rFonts w:ascii="Arial" w:eastAsia="Arial" w:hAnsi="Arial" w:cs="Arial"/>
          <w:b/>
          <w:bCs/>
          <w:szCs w:val="24"/>
        </w:rPr>
        <w:t xml:space="preserve"> </w:t>
      </w:r>
      <w:r>
        <w:rPr>
          <w:rFonts w:ascii="Arial" w:hAnsi="Arial" w:cs="Arial"/>
          <w:b/>
          <w:bCs/>
          <w:szCs w:val="24"/>
        </w:rPr>
        <w:t>διενέργεια</w:t>
      </w:r>
      <w:r>
        <w:rPr>
          <w:rFonts w:ascii="Arial" w:eastAsia="Arial" w:hAnsi="Arial" w:cs="Arial"/>
          <w:b/>
          <w:bCs/>
          <w:szCs w:val="24"/>
        </w:rPr>
        <w:t xml:space="preserve"> </w:t>
      </w:r>
      <w:r>
        <w:rPr>
          <w:rFonts w:ascii="Arial" w:hAnsi="Arial" w:cs="Arial"/>
          <w:b/>
          <w:bCs/>
          <w:szCs w:val="24"/>
        </w:rPr>
        <w:t>διαγωνισμών</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ΠΠΥΥ</w:t>
      </w:r>
      <w:r>
        <w:rPr>
          <w:rFonts w:ascii="Arial" w:eastAsia="Arial" w:hAnsi="Arial" w:cs="Arial"/>
          <w:b/>
          <w:bCs/>
          <w:szCs w:val="24"/>
        </w:rPr>
        <w:t xml:space="preserve"> </w:t>
      </w:r>
      <w:r>
        <w:rPr>
          <w:rFonts w:ascii="Arial" w:hAnsi="Arial" w:cs="Arial"/>
          <w:b/>
          <w:bCs/>
          <w:szCs w:val="24"/>
        </w:rPr>
        <w:t>των</w:t>
      </w:r>
      <w:r>
        <w:rPr>
          <w:rFonts w:ascii="Arial" w:eastAsia="Arial" w:hAnsi="Arial" w:cs="Arial"/>
          <w:b/>
          <w:bCs/>
          <w:szCs w:val="24"/>
        </w:rPr>
        <w:t xml:space="preserve"> </w:t>
      </w:r>
      <w:r>
        <w:rPr>
          <w:rFonts w:ascii="Arial" w:hAnsi="Arial" w:cs="Arial"/>
          <w:b/>
          <w:bCs/>
          <w:szCs w:val="24"/>
        </w:rPr>
        <w:t>Υ.Π.</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των</w:t>
      </w:r>
      <w:r>
        <w:rPr>
          <w:rFonts w:ascii="Arial" w:eastAsia="Arial" w:hAnsi="Arial" w:cs="Arial"/>
          <w:b/>
          <w:bCs/>
          <w:szCs w:val="24"/>
        </w:rPr>
        <w:t xml:space="preserve"> </w:t>
      </w:r>
      <w:r>
        <w:rPr>
          <w:rFonts w:ascii="Arial" w:hAnsi="Arial" w:cs="Arial"/>
          <w:b/>
          <w:bCs/>
          <w:szCs w:val="24"/>
        </w:rPr>
        <w:t>φορέων</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έτους</w:t>
      </w:r>
      <w:r>
        <w:rPr>
          <w:rFonts w:ascii="Arial" w:eastAsia="Arial" w:hAnsi="Arial" w:cs="Arial"/>
          <w:b/>
          <w:bCs/>
          <w:szCs w:val="24"/>
        </w:rPr>
        <w:t xml:space="preserve"> </w:t>
      </w:r>
      <w:r>
        <w:rPr>
          <w:rFonts w:ascii="Arial" w:hAnsi="Arial" w:cs="Arial"/>
          <w:b/>
          <w:bCs/>
          <w:szCs w:val="24"/>
        </w:rPr>
        <w:t>2011</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Την</w:t>
      </w:r>
      <w:r>
        <w:rPr>
          <w:rFonts w:ascii="Arial" w:eastAsia="Arial" w:hAnsi="Arial" w:cs="Arial"/>
          <w:b/>
          <w:bCs/>
          <w:szCs w:val="24"/>
        </w:rPr>
        <w:t xml:space="preserve"> </w:t>
      </w:r>
      <w:r>
        <w:rPr>
          <w:rFonts w:ascii="Arial" w:hAnsi="Arial" w:cs="Arial"/>
          <w:b/>
          <w:bCs/>
          <w:szCs w:val="24"/>
        </w:rPr>
        <w:t>Υ.Α.</w:t>
      </w:r>
      <w:r>
        <w:rPr>
          <w:rFonts w:ascii="Arial" w:eastAsia="Arial" w:hAnsi="Arial" w:cs="Arial"/>
          <w:b/>
          <w:bCs/>
          <w:szCs w:val="24"/>
        </w:rPr>
        <w:t xml:space="preserve"> </w:t>
      </w:r>
      <w:r>
        <w:rPr>
          <w:rFonts w:ascii="Arial" w:hAnsi="Arial" w:cs="Arial"/>
          <w:b/>
          <w:bCs/>
          <w:szCs w:val="24"/>
        </w:rPr>
        <w:t>8414/03-10-2011</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Υφυπουργού</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Κοιν.</w:t>
      </w:r>
      <w:r>
        <w:rPr>
          <w:rFonts w:ascii="Arial" w:eastAsia="Arial" w:hAnsi="Arial" w:cs="Arial"/>
          <w:b/>
          <w:bCs/>
          <w:szCs w:val="24"/>
        </w:rPr>
        <w:t xml:space="preserve"> </w:t>
      </w:r>
      <w:r>
        <w:rPr>
          <w:rFonts w:ascii="Arial" w:hAnsi="Arial" w:cs="Arial"/>
          <w:b/>
          <w:bCs/>
          <w:szCs w:val="24"/>
        </w:rPr>
        <w:t>Αλλ</w:t>
      </w:r>
      <w:r>
        <w:rPr>
          <w:rFonts w:ascii="Arial" w:hAnsi="Arial" w:cs="Arial"/>
          <w:b/>
          <w:bCs/>
          <w:szCs w:val="24"/>
        </w:rPr>
        <w:t>ηλεγγύης</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οδηγιών</w:t>
      </w:r>
      <w:r>
        <w:rPr>
          <w:rFonts w:ascii="Arial" w:eastAsia="Arial" w:hAnsi="Arial" w:cs="Arial"/>
          <w:b/>
          <w:bCs/>
          <w:szCs w:val="24"/>
        </w:rPr>
        <w:t xml:space="preserve"> </w:t>
      </w:r>
      <w:r>
        <w:rPr>
          <w:rFonts w:ascii="Arial" w:hAnsi="Arial" w:cs="Arial"/>
          <w:b/>
          <w:bCs/>
          <w:szCs w:val="24"/>
        </w:rPr>
        <w:t>εκτέλεσης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εφαρμογής</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προγράμματος</w:t>
      </w:r>
      <w:r>
        <w:rPr>
          <w:rFonts w:ascii="Arial" w:eastAsia="Arial" w:hAnsi="Arial" w:cs="Arial"/>
          <w:b/>
          <w:bCs/>
          <w:szCs w:val="24"/>
        </w:rPr>
        <w:t xml:space="preserve"> </w:t>
      </w:r>
      <w:r>
        <w:rPr>
          <w:rFonts w:ascii="Arial" w:hAnsi="Arial" w:cs="Arial"/>
          <w:b/>
          <w:bCs/>
          <w:szCs w:val="24"/>
        </w:rPr>
        <w:t>προμηθειών</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υπηρεσιών</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έτους</w:t>
      </w:r>
      <w:r>
        <w:rPr>
          <w:rFonts w:ascii="Arial" w:eastAsia="Arial" w:hAnsi="Arial" w:cs="Arial"/>
          <w:b/>
          <w:bCs/>
          <w:szCs w:val="24"/>
        </w:rPr>
        <w:t xml:space="preserve"> </w:t>
      </w:r>
      <w:r>
        <w:rPr>
          <w:rFonts w:ascii="Arial" w:hAnsi="Arial" w:cs="Arial"/>
          <w:b/>
          <w:bCs/>
          <w:szCs w:val="24"/>
        </w:rPr>
        <w:t>2011,</w:t>
      </w:r>
      <w:r>
        <w:rPr>
          <w:rFonts w:ascii="Arial" w:eastAsia="Arial" w:hAnsi="Arial" w:cs="Arial"/>
          <w:b/>
          <w:bCs/>
          <w:szCs w:val="24"/>
        </w:rPr>
        <w:t xml:space="preserve"> </w:t>
      </w:r>
      <w:r>
        <w:rPr>
          <w:rFonts w:ascii="Arial" w:hAnsi="Arial" w:cs="Arial"/>
          <w:b/>
          <w:bCs/>
          <w:szCs w:val="24"/>
        </w:rPr>
        <w:t>πιστώσεις</w:t>
      </w:r>
      <w:r>
        <w:rPr>
          <w:rFonts w:ascii="Arial" w:eastAsia="Arial" w:hAnsi="Arial" w:cs="Arial"/>
          <w:b/>
          <w:bCs/>
          <w:szCs w:val="24"/>
        </w:rPr>
        <w:t xml:space="preserve"> </w:t>
      </w:r>
      <w:r>
        <w:rPr>
          <w:rFonts w:ascii="Arial" w:hAnsi="Arial" w:cs="Arial"/>
          <w:b/>
          <w:bCs/>
          <w:szCs w:val="24"/>
        </w:rPr>
        <w:t>2011</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2012</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Την</w:t>
      </w:r>
      <w:r>
        <w:rPr>
          <w:rFonts w:ascii="Arial" w:eastAsia="Arial" w:hAnsi="Arial" w:cs="Arial"/>
          <w:b/>
          <w:bCs/>
          <w:szCs w:val="24"/>
        </w:rPr>
        <w:t xml:space="preserve"> </w:t>
      </w:r>
      <w:r>
        <w:rPr>
          <w:rFonts w:ascii="Arial" w:hAnsi="Arial" w:cs="Arial"/>
          <w:b/>
          <w:bCs/>
          <w:szCs w:val="24"/>
        </w:rPr>
        <w:t>Υ.Α.</w:t>
      </w:r>
      <w:r>
        <w:rPr>
          <w:rFonts w:ascii="Arial" w:eastAsia="Arial" w:hAnsi="Arial" w:cs="Arial"/>
          <w:b/>
          <w:bCs/>
          <w:szCs w:val="24"/>
        </w:rPr>
        <w:t xml:space="preserve"> </w:t>
      </w:r>
      <w:r>
        <w:rPr>
          <w:rFonts w:ascii="Arial" w:hAnsi="Arial" w:cs="Arial"/>
          <w:b/>
          <w:bCs/>
          <w:szCs w:val="24"/>
        </w:rPr>
        <w:t>7420/31-08-2011</w:t>
      </w:r>
      <w:r>
        <w:rPr>
          <w:rFonts w:ascii="Arial" w:eastAsia="Arial" w:hAnsi="Arial" w:cs="Arial"/>
          <w:b/>
          <w:bCs/>
          <w:szCs w:val="24"/>
        </w:rPr>
        <w:t xml:space="preserve"> </w:t>
      </w:r>
      <w:r>
        <w:rPr>
          <w:rFonts w:ascii="Arial" w:hAnsi="Arial" w:cs="Arial"/>
          <w:b/>
          <w:bCs/>
          <w:szCs w:val="24"/>
        </w:rPr>
        <w:t>(ΦΕΚ</w:t>
      </w:r>
      <w:r>
        <w:rPr>
          <w:rFonts w:ascii="Arial" w:eastAsia="Arial" w:hAnsi="Arial" w:cs="Arial"/>
          <w:b/>
          <w:bCs/>
          <w:szCs w:val="24"/>
        </w:rPr>
        <w:t xml:space="preserve"> </w:t>
      </w:r>
      <w:r>
        <w:rPr>
          <w:rFonts w:ascii="Arial" w:hAnsi="Arial" w:cs="Arial"/>
          <w:b/>
          <w:bCs/>
          <w:szCs w:val="24"/>
        </w:rPr>
        <w:t>2079/20-09-2011</w:t>
      </w:r>
      <w:r>
        <w:rPr>
          <w:rFonts w:ascii="Arial" w:eastAsia="Arial" w:hAnsi="Arial" w:cs="Arial"/>
          <w:b/>
          <w:bCs/>
          <w:szCs w:val="24"/>
        </w:rPr>
        <w:t xml:space="preserve"> </w:t>
      </w:r>
      <w:r>
        <w:rPr>
          <w:rFonts w:ascii="Arial" w:hAnsi="Arial" w:cs="Arial"/>
          <w:b/>
          <w:bCs/>
          <w:szCs w:val="24"/>
        </w:rPr>
        <w:t>τεύχος</w:t>
      </w:r>
      <w:r>
        <w:rPr>
          <w:rFonts w:ascii="Arial" w:eastAsia="Arial" w:hAnsi="Arial" w:cs="Arial"/>
          <w:b/>
          <w:bCs/>
          <w:szCs w:val="24"/>
        </w:rPr>
        <w:t xml:space="preserve"> </w:t>
      </w:r>
      <w:r>
        <w:rPr>
          <w:rFonts w:ascii="Arial" w:hAnsi="Arial" w:cs="Arial"/>
          <w:b/>
          <w:bCs/>
          <w:szCs w:val="24"/>
        </w:rPr>
        <w:t>΄Β)</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Υφυπουργού</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Κοιν.</w:t>
      </w:r>
      <w:r>
        <w:rPr>
          <w:rFonts w:ascii="Arial" w:eastAsia="Arial" w:hAnsi="Arial" w:cs="Arial"/>
          <w:b/>
          <w:bCs/>
          <w:szCs w:val="24"/>
        </w:rPr>
        <w:t xml:space="preserve"> </w:t>
      </w:r>
      <w:r>
        <w:rPr>
          <w:rFonts w:ascii="Arial" w:hAnsi="Arial" w:cs="Arial"/>
          <w:b/>
          <w:bCs/>
          <w:szCs w:val="24"/>
        </w:rPr>
        <w:t>Αλληλεγγύης</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έγκρισης</w:t>
      </w:r>
      <w:r>
        <w:rPr>
          <w:rFonts w:ascii="Arial" w:eastAsia="Arial" w:hAnsi="Arial" w:cs="Arial"/>
          <w:b/>
          <w:bCs/>
          <w:szCs w:val="24"/>
        </w:rPr>
        <w:t xml:space="preserve"> </w:t>
      </w:r>
      <w:r>
        <w:rPr>
          <w:rFonts w:ascii="Arial" w:hAnsi="Arial" w:cs="Arial"/>
          <w:b/>
          <w:bCs/>
          <w:szCs w:val="24"/>
        </w:rPr>
        <w:t>φορέων</w:t>
      </w:r>
      <w:r>
        <w:rPr>
          <w:rFonts w:ascii="Arial" w:eastAsia="Arial" w:hAnsi="Arial" w:cs="Arial"/>
          <w:b/>
          <w:bCs/>
          <w:szCs w:val="24"/>
        </w:rPr>
        <w:t xml:space="preserve"> </w:t>
      </w:r>
      <w:r>
        <w:rPr>
          <w:rFonts w:ascii="Arial" w:hAnsi="Arial" w:cs="Arial"/>
          <w:b/>
          <w:bCs/>
          <w:szCs w:val="24"/>
        </w:rPr>
        <w:t>για</w:t>
      </w:r>
      <w:r>
        <w:rPr>
          <w:rFonts w:ascii="Arial" w:eastAsia="Arial" w:hAnsi="Arial" w:cs="Arial"/>
          <w:b/>
          <w:bCs/>
          <w:szCs w:val="24"/>
        </w:rPr>
        <w:t xml:space="preserve"> </w:t>
      </w:r>
      <w:r>
        <w:rPr>
          <w:rFonts w:ascii="Arial" w:hAnsi="Arial" w:cs="Arial"/>
          <w:b/>
          <w:bCs/>
          <w:szCs w:val="24"/>
        </w:rPr>
        <w:t>τη</w:t>
      </w:r>
      <w:r>
        <w:rPr>
          <w:rFonts w:ascii="Arial" w:eastAsia="Arial" w:hAnsi="Arial" w:cs="Arial"/>
          <w:b/>
          <w:bCs/>
          <w:szCs w:val="24"/>
        </w:rPr>
        <w:t xml:space="preserve"> </w:t>
      </w:r>
      <w:r>
        <w:rPr>
          <w:rFonts w:ascii="Arial" w:hAnsi="Arial" w:cs="Arial"/>
          <w:b/>
          <w:bCs/>
          <w:szCs w:val="24"/>
        </w:rPr>
        <w:t>διενέργεια</w:t>
      </w:r>
      <w:r>
        <w:rPr>
          <w:rFonts w:ascii="Arial" w:eastAsia="Arial" w:hAnsi="Arial" w:cs="Arial"/>
          <w:b/>
          <w:bCs/>
          <w:szCs w:val="24"/>
        </w:rPr>
        <w:t xml:space="preserve"> </w:t>
      </w:r>
      <w:r>
        <w:rPr>
          <w:rFonts w:ascii="Arial" w:hAnsi="Arial" w:cs="Arial"/>
          <w:b/>
          <w:bCs/>
          <w:szCs w:val="24"/>
        </w:rPr>
        <w:t>διαγωνισμών</w:t>
      </w:r>
      <w:r>
        <w:rPr>
          <w:rFonts w:ascii="Arial" w:eastAsia="Arial" w:hAnsi="Arial" w:cs="Arial"/>
          <w:b/>
          <w:bCs/>
          <w:szCs w:val="24"/>
        </w:rPr>
        <w:t xml:space="preserve"> </w:t>
      </w:r>
      <w:r>
        <w:rPr>
          <w:rFonts w:ascii="Arial" w:hAnsi="Arial" w:cs="Arial"/>
          <w:b/>
          <w:bCs/>
          <w:szCs w:val="24"/>
        </w:rPr>
        <w:t>του</w:t>
      </w:r>
      <w:r>
        <w:rPr>
          <w:rFonts w:ascii="Arial" w:eastAsia="Arial" w:hAnsi="Arial" w:cs="Arial"/>
          <w:b/>
          <w:bCs/>
          <w:szCs w:val="24"/>
        </w:rPr>
        <w:t xml:space="preserve"> </w:t>
      </w:r>
      <w:r>
        <w:rPr>
          <w:rFonts w:ascii="Arial" w:hAnsi="Arial" w:cs="Arial"/>
          <w:b/>
          <w:bCs/>
          <w:szCs w:val="24"/>
        </w:rPr>
        <w:t>ΠΠΥΥ</w:t>
      </w:r>
      <w:r>
        <w:rPr>
          <w:rFonts w:ascii="Arial" w:eastAsia="Arial" w:hAnsi="Arial" w:cs="Arial"/>
          <w:b/>
          <w:bCs/>
          <w:szCs w:val="24"/>
        </w:rPr>
        <w:t xml:space="preserve"> </w:t>
      </w:r>
      <w:r>
        <w:rPr>
          <w:rFonts w:ascii="Arial" w:hAnsi="Arial" w:cs="Arial"/>
          <w:b/>
          <w:bCs/>
          <w:szCs w:val="24"/>
        </w:rPr>
        <w:t>έτους</w:t>
      </w:r>
      <w:r>
        <w:rPr>
          <w:rFonts w:ascii="Arial" w:eastAsia="Arial" w:hAnsi="Arial" w:cs="Arial"/>
          <w:b/>
          <w:bCs/>
          <w:szCs w:val="24"/>
        </w:rPr>
        <w:t xml:space="preserve"> </w:t>
      </w:r>
      <w:r>
        <w:rPr>
          <w:rFonts w:ascii="Arial" w:hAnsi="Arial" w:cs="Arial"/>
          <w:b/>
          <w:bCs/>
          <w:szCs w:val="24"/>
        </w:rPr>
        <w:t>2011</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w:t>
      </w:r>
      <w:r>
        <w:rPr>
          <w:rFonts w:ascii="Arial" w:hAnsi="Arial" w:cs="Arial"/>
          <w:b/>
          <w:bCs/>
          <w:szCs w:val="24"/>
          <w:lang w:val="en-US"/>
        </w:rPr>
        <w:t>o</w:t>
      </w:r>
      <w:r>
        <w:rPr>
          <w:rFonts w:ascii="Arial" w:eastAsia="Arial" w:hAnsi="Arial" w:cs="Arial"/>
          <w:b/>
          <w:bCs/>
          <w:szCs w:val="24"/>
        </w:rPr>
        <w:t xml:space="preserve"> </w:t>
      </w:r>
      <w:r>
        <w:rPr>
          <w:rFonts w:ascii="Arial" w:hAnsi="Arial" w:cs="Arial"/>
          <w:b/>
          <w:bCs/>
          <w:szCs w:val="24"/>
        </w:rPr>
        <w:t>υπ΄</w:t>
      </w:r>
      <w:r>
        <w:rPr>
          <w:rFonts w:ascii="Arial" w:eastAsia="Arial" w:hAnsi="Arial" w:cs="Arial"/>
          <w:b/>
          <w:bCs/>
          <w:szCs w:val="24"/>
        </w:rPr>
        <w:t xml:space="preserve"> </w:t>
      </w:r>
      <w:r>
        <w:rPr>
          <w:rFonts w:ascii="Arial" w:hAnsi="Arial" w:cs="Arial"/>
          <w:b/>
          <w:bCs/>
          <w:szCs w:val="24"/>
        </w:rPr>
        <w:t>αριθ.</w:t>
      </w:r>
      <w:r>
        <w:rPr>
          <w:rFonts w:ascii="Arial" w:eastAsia="Arial" w:hAnsi="Arial" w:cs="Arial"/>
          <w:b/>
          <w:bCs/>
          <w:szCs w:val="24"/>
        </w:rPr>
        <w:t xml:space="preserve"> </w:t>
      </w:r>
      <w:r>
        <w:rPr>
          <w:rFonts w:ascii="Arial" w:hAnsi="Arial" w:cs="Arial"/>
          <w:b/>
          <w:bCs/>
          <w:szCs w:val="24"/>
        </w:rPr>
        <w:t>πρωτ.</w:t>
      </w:r>
      <w:r>
        <w:rPr>
          <w:rFonts w:ascii="Arial" w:eastAsia="Arial" w:hAnsi="Arial" w:cs="Arial"/>
          <w:b/>
          <w:bCs/>
          <w:szCs w:val="24"/>
        </w:rPr>
        <w:t xml:space="preserve"> </w:t>
      </w:r>
      <w:r>
        <w:rPr>
          <w:rFonts w:ascii="Arial" w:hAnsi="Arial" w:cs="Arial"/>
          <w:b/>
          <w:bCs/>
          <w:szCs w:val="24"/>
        </w:rPr>
        <w:t>22092/26157/04-10-2011</w:t>
      </w:r>
      <w:r>
        <w:rPr>
          <w:rFonts w:ascii="Arial" w:eastAsia="Arial" w:hAnsi="Arial" w:cs="Arial"/>
          <w:b/>
          <w:bCs/>
          <w:szCs w:val="24"/>
        </w:rPr>
        <w:t xml:space="preserve"> </w:t>
      </w:r>
      <w:r>
        <w:rPr>
          <w:rFonts w:ascii="Arial" w:hAnsi="Arial" w:cs="Arial"/>
          <w:b/>
          <w:bCs/>
          <w:szCs w:val="24"/>
        </w:rPr>
        <w:t>έγγραφο</w:t>
      </w:r>
      <w:r>
        <w:rPr>
          <w:rFonts w:ascii="Arial" w:eastAsia="Arial" w:hAnsi="Arial" w:cs="Arial"/>
          <w:b/>
          <w:bCs/>
          <w:szCs w:val="24"/>
        </w:rPr>
        <w:t xml:space="preserve"> </w:t>
      </w:r>
      <w:r>
        <w:rPr>
          <w:rFonts w:ascii="Arial" w:hAnsi="Arial" w:cs="Arial"/>
          <w:b/>
          <w:bCs/>
          <w:szCs w:val="24"/>
        </w:rPr>
        <w:t>της</w:t>
      </w:r>
      <w:r>
        <w:rPr>
          <w:rFonts w:ascii="Arial" w:eastAsia="Arial" w:hAnsi="Arial" w:cs="Arial"/>
          <w:b/>
          <w:bCs/>
          <w:szCs w:val="24"/>
        </w:rPr>
        <w:t xml:space="preserve"> </w:t>
      </w:r>
      <w:r>
        <w:rPr>
          <w:rFonts w:ascii="Arial" w:hAnsi="Arial" w:cs="Arial"/>
          <w:b/>
          <w:bCs/>
          <w:szCs w:val="24"/>
        </w:rPr>
        <w:t>2</w:t>
      </w:r>
      <w:r>
        <w:rPr>
          <w:rFonts w:ascii="Arial" w:hAnsi="Arial" w:cs="Arial"/>
          <w:b/>
          <w:bCs/>
          <w:szCs w:val="24"/>
          <w:vertAlign w:val="superscript"/>
        </w:rPr>
        <w:t>ης</w:t>
      </w:r>
      <w:r>
        <w:rPr>
          <w:rFonts w:ascii="Arial" w:eastAsia="Arial" w:hAnsi="Arial" w:cs="Arial"/>
          <w:b/>
          <w:bCs/>
          <w:szCs w:val="24"/>
        </w:rPr>
        <w:t xml:space="preserve"> </w:t>
      </w:r>
      <w:r>
        <w:rPr>
          <w:rFonts w:ascii="Arial" w:hAnsi="Arial" w:cs="Arial"/>
          <w:b/>
          <w:bCs/>
          <w:szCs w:val="24"/>
        </w:rPr>
        <w:t>Διοίκησης</w:t>
      </w:r>
      <w:r>
        <w:rPr>
          <w:rFonts w:ascii="Arial" w:eastAsia="Arial" w:hAnsi="Arial" w:cs="Arial"/>
          <w:b/>
          <w:bCs/>
          <w:szCs w:val="24"/>
        </w:rPr>
        <w:t xml:space="preserve"> </w:t>
      </w:r>
      <w:r>
        <w:rPr>
          <w:rFonts w:ascii="Arial" w:hAnsi="Arial" w:cs="Arial"/>
          <w:b/>
          <w:bCs/>
          <w:szCs w:val="24"/>
        </w:rPr>
        <w:t>Υγειον.</w:t>
      </w:r>
      <w:r>
        <w:rPr>
          <w:rFonts w:ascii="Arial" w:eastAsia="Arial" w:hAnsi="Arial" w:cs="Arial"/>
          <w:b/>
          <w:bCs/>
          <w:szCs w:val="24"/>
        </w:rPr>
        <w:t xml:space="preserve"> </w:t>
      </w:r>
      <w:r>
        <w:rPr>
          <w:rFonts w:ascii="Arial" w:hAnsi="Arial" w:cs="Arial"/>
          <w:b/>
          <w:bCs/>
          <w:szCs w:val="24"/>
        </w:rPr>
        <w:t>Περιφέρειας</w:t>
      </w:r>
      <w:r>
        <w:rPr>
          <w:rFonts w:ascii="Arial" w:eastAsia="Arial" w:hAnsi="Arial" w:cs="Arial"/>
          <w:b/>
          <w:bCs/>
          <w:szCs w:val="24"/>
        </w:rPr>
        <w:t xml:space="preserve"> </w:t>
      </w:r>
      <w:r>
        <w:rPr>
          <w:rFonts w:ascii="Arial" w:hAnsi="Arial" w:cs="Arial"/>
          <w:b/>
          <w:bCs/>
          <w:szCs w:val="24"/>
        </w:rPr>
        <w:t>Πειραιώς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Αιγαίου</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καθορισμού</w:t>
      </w:r>
      <w:r>
        <w:rPr>
          <w:rFonts w:ascii="Arial" w:eastAsia="Arial" w:hAnsi="Arial" w:cs="Arial"/>
          <w:b/>
          <w:bCs/>
          <w:szCs w:val="24"/>
        </w:rPr>
        <w:t xml:space="preserve"> </w:t>
      </w:r>
      <w:r>
        <w:rPr>
          <w:rFonts w:ascii="Arial" w:hAnsi="Arial" w:cs="Arial"/>
          <w:b/>
          <w:bCs/>
          <w:szCs w:val="24"/>
        </w:rPr>
        <w:t>φορέα</w:t>
      </w:r>
      <w:r>
        <w:rPr>
          <w:rFonts w:ascii="Arial" w:eastAsia="Arial" w:hAnsi="Arial" w:cs="Arial"/>
          <w:b/>
          <w:bCs/>
          <w:szCs w:val="24"/>
        </w:rPr>
        <w:t xml:space="preserve"> </w:t>
      </w:r>
      <w:r>
        <w:rPr>
          <w:rFonts w:ascii="Arial" w:hAnsi="Arial" w:cs="Arial"/>
          <w:b/>
          <w:bCs/>
          <w:szCs w:val="24"/>
        </w:rPr>
        <w:t>διενέργειας</w:t>
      </w:r>
      <w:r>
        <w:rPr>
          <w:rFonts w:ascii="Arial" w:eastAsia="Arial" w:hAnsi="Arial" w:cs="Arial"/>
          <w:b/>
          <w:bCs/>
          <w:szCs w:val="24"/>
        </w:rPr>
        <w:t xml:space="preserve"> </w:t>
      </w:r>
      <w:r>
        <w:rPr>
          <w:rFonts w:ascii="Arial" w:hAnsi="Arial" w:cs="Arial"/>
          <w:b/>
          <w:bCs/>
          <w:szCs w:val="24"/>
        </w:rPr>
        <w:t>για</w:t>
      </w:r>
      <w:r>
        <w:rPr>
          <w:rFonts w:ascii="Arial" w:eastAsia="Arial" w:hAnsi="Arial" w:cs="Arial"/>
          <w:b/>
          <w:bCs/>
          <w:szCs w:val="24"/>
        </w:rPr>
        <w:t xml:space="preserve"> </w:t>
      </w:r>
      <w:r>
        <w:rPr>
          <w:rFonts w:ascii="Arial" w:hAnsi="Arial" w:cs="Arial"/>
          <w:b/>
          <w:bCs/>
          <w:szCs w:val="24"/>
        </w:rPr>
        <w:t>τις</w:t>
      </w:r>
      <w:r>
        <w:rPr>
          <w:rFonts w:ascii="Arial" w:eastAsia="Arial" w:hAnsi="Arial" w:cs="Arial"/>
          <w:b/>
          <w:bCs/>
          <w:szCs w:val="24"/>
        </w:rPr>
        <w:t xml:space="preserve"> </w:t>
      </w:r>
      <w:r>
        <w:rPr>
          <w:rFonts w:ascii="Arial" w:hAnsi="Arial" w:cs="Arial"/>
          <w:b/>
          <w:bCs/>
          <w:szCs w:val="24"/>
        </w:rPr>
        <w:t>λοιπές</w:t>
      </w:r>
      <w:r>
        <w:rPr>
          <w:rFonts w:ascii="Arial" w:eastAsia="Arial" w:hAnsi="Arial" w:cs="Arial"/>
          <w:b/>
          <w:bCs/>
          <w:szCs w:val="24"/>
        </w:rPr>
        <w:t xml:space="preserve"> </w:t>
      </w:r>
      <w:r>
        <w:rPr>
          <w:rFonts w:ascii="Arial" w:hAnsi="Arial" w:cs="Arial"/>
          <w:b/>
          <w:bCs/>
          <w:szCs w:val="24"/>
        </w:rPr>
        <w:t>προμήθειες</w:t>
      </w:r>
      <w:r>
        <w:rPr>
          <w:rFonts w:ascii="Arial" w:eastAsia="Arial" w:hAnsi="Arial" w:cs="Arial"/>
          <w:b/>
          <w:bCs/>
          <w:szCs w:val="24"/>
        </w:rPr>
        <w:t xml:space="preserve"> </w:t>
      </w:r>
      <w:r>
        <w:rPr>
          <w:rFonts w:ascii="Arial" w:hAnsi="Arial" w:cs="Arial"/>
          <w:b/>
          <w:bCs/>
          <w:szCs w:val="24"/>
        </w:rPr>
        <w:t>υλικών</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υπηρεσιών</w:t>
      </w:r>
      <w:r>
        <w:rPr>
          <w:rFonts w:ascii="Arial" w:eastAsia="Arial" w:hAnsi="Arial" w:cs="Arial"/>
          <w:b/>
          <w:bCs/>
          <w:szCs w:val="24"/>
        </w:rPr>
        <w:t xml:space="preserve"> </w:t>
      </w:r>
      <w:r>
        <w:rPr>
          <w:rFonts w:ascii="Arial" w:hAnsi="Arial" w:cs="Arial"/>
          <w:b/>
          <w:bCs/>
          <w:szCs w:val="24"/>
        </w:rPr>
        <w:t>που</w:t>
      </w:r>
      <w:r>
        <w:rPr>
          <w:rFonts w:ascii="Arial" w:eastAsia="Arial" w:hAnsi="Arial" w:cs="Arial"/>
          <w:b/>
          <w:bCs/>
          <w:szCs w:val="24"/>
        </w:rPr>
        <w:t xml:space="preserve"> </w:t>
      </w:r>
      <w:r>
        <w:rPr>
          <w:rFonts w:ascii="Arial" w:hAnsi="Arial" w:cs="Arial"/>
          <w:b/>
          <w:bCs/>
          <w:szCs w:val="24"/>
        </w:rPr>
        <w:t>περιλαμβάνονται</w:t>
      </w:r>
      <w:r>
        <w:rPr>
          <w:rFonts w:ascii="Arial" w:eastAsia="Arial" w:hAnsi="Arial" w:cs="Arial"/>
          <w:b/>
          <w:bCs/>
          <w:szCs w:val="24"/>
        </w:rPr>
        <w:t xml:space="preserve"> </w:t>
      </w:r>
      <w:r>
        <w:rPr>
          <w:rFonts w:ascii="Arial" w:hAnsi="Arial" w:cs="Arial"/>
          <w:b/>
          <w:bCs/>
          <w:szCs w:val="24"/>
        </w:rPr>
        <w:t>στο</w:t>
      </w:r>
      <w:r>
        <w:rPr>
          <w:rFonts w:ascii="Arial" w:eastAsia="Arial" w:hAnsi="Arial" w:cs="Arial"/>
          <w:b/>
          <w:bCs/>
          <w:szCs w:val="24"/>
        </w:rPr>
        <w:t xml:space="preserve"> </w:t>
      </w:r>
      <w:r>
        <w:rPr>
          <w:rFonts w:ascii="Arial" w:hAnsi="Arial" w:cs="Arial"/>
          <w:b/>
          <w:bCs/>
          <w:szCs w:val="24"/>
        </w:rPr>
        <w:t>εγκεκριμένο</w:t>
      </w:r>
      <w:r>
        <w:rPr>
          <w:rFonts w:ascii="Arial" w:eastAsia="Arial" w:hAnsi="Arial" w:cs="Arial"/>
          <w:b/>
          <w:bCs/>
          <w:szCs w:val="24"/>
        </w:rPr>
        <w:t xml:space="preserve"> </w:t>
      </w:r>
      <w:r>
        <w:rPr>
          <w:rFonts w:ascii="Arial" w:hAnsi="Arial" w:cs="Arial"/>
          <w:b/>
          <w:bCs/>
          <w:szCs w:val="24"/>
        </w:rPr>
        <w:t>ΠΠΥΥ</w:t>
      </w:r>
      <w:r>
        <w:rPr>
          <w:rFonts w:ascii="Arial" w:eastAsia="Arial" w:hAnsi="Arial" w:cs="Arial"/>
          <w:b/>
          <w:bCs/>
          <w:szCs w:val="24"/>
        </w:rPr>
        <w:t xml:space="preserve"> </w:t>
      </w:r>
      <w:r>
        <w:rPr>
          <w:rFonts w:ascii="Arial" w:hAnsi="Arial" w:cs="Arial"/>
          <w:b/>
          <w:bCs/>
          <w:szCs w:val="24"/>
        </w:rPr>
        <w:t>έτους</w:t>
      </w:r>
      <w:r>
        <w:rPr>
          <w:rFonts w:ascii="Arial" w:eastAsia="Arial" w:hAnsi="Arial" w:cs="Arial"/>
          <w:b/>
          <w:bCs/>
          <w:szCs w:val="24"/>
        </w:rPr>
        <w:t xml:space="preserve"> </w:t>
      </w:r>
      <w:r>
        <w:rPr>
          <w:rFonts w:ascii="Arial" w:hAnsi="Arial" w:cs="Arial"/>
          <w:b/>
          <w:bCs/>
          <w:szCs w:val="24"/>
        </w:rPr>
        <w:t>2011</w:t>
      </w:r>
    </w:p>
    <w:p w:rsidR="00000000" w:rsidRDefault="00BA4C3D">
      <w:pPr>
        <w:pStyle w:val="af0"/>
        <w:spacing w:line="100" w:lineRule="atLeast"/>
        <w:ind w:left="0"/>
        <w:jc w:val="both"/>
        <w:rPr>
          <w:rFonts w:ascii="Arial" w:hAnsi="Arial" w:cs="Arial"/>
          <w:b/>
          <w:bCs/>
          <w:szCs w:val="24"/>
        </w:rPr>
      </w:pPr>
      <w:r>
        <w:rPr>
          <w:rFonts w:ascii="Arial" w:hAnsi="Arial" w:cs="Arial"/>
          <w:b/>
          <w:bCs/>
          <w:szCs w:val="24"/>
        </w:rPr>
        <w:lastRenderedPageBreak/>
        <w:t xml:space="preserve">                                                                     </w:t>
      </w:r>
      <w:r>
        <w:rPr>
          <w:rFonts w:ascii="Arial" w:hAnsi="Arial" w:cs="Arial"/>
          <w:b/>
          <w:bCs/>
          <w:sz w:val="24"/>
          <w:szCs w:val="24"/>
        </w:rPr>
        <w:t>ΑΔΑ: Β49Α469Η27 - Ω0Ω</w:t>
      </w:r>
      <w:r>
        <w:rPr>
          <w:rFonts w:ascii="Arial" w:hAnsi="Arial" w:cs="Arial"/>
          <w:b/>
          <w:bCs/>
          <w:szCs w:val="24"/>
        </w:rPr>
        <w:t xml:space="preserve">                                     </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Το</w:t>
      </w:r>
      <w:r>
        <w:rPr>
          <w:rFonts w:ascii="Arial" w:eastAsia="Arial" w:hAnsi="Arial" w:cs="Arial"/>
          <w:b/>
          <w:bCs/>
          <w:szCs w:val="24"/>
        </w:rPr>
        <w:t xml:space="preserve"> </w:t>
      </w:r>
      <w:r>
        <w:rPr>
          <w:rFonts w:ascii="Arial" w:hAnsi="Arial" w:cs="Arial"/>
          <w:b/>
          <w:bCs/>
          <w:szCs w:val="24"/>
        </w:rPr>
        <w:t>υπ΄</w:t>
      </w:r>
      <w:r>
        <w:rPr>
          <w:rFonts w:ascii="Arial" w:eastAsia="Arial" w:hAnsi="Arial" w:cs="Arial"/>
          <w:b/>
          <w:bCs/>
          <w:szCs w:val="24"/>
        </w:rPr>
        <w:t xml:space="preserve"> </w:t>
      </w:r>
      <w:r>
        <w:rPr>
          <w:rFonts w:ascii="Arial" w:hAnsi="Arial" w:cs="Arial"/>
          <w:b/>
          <w:bCs/>
          <w:szCs w:val="24"/>
        </w:rPr>
        <w:t>αριθ.</w:t>
      </w:r>
      <w:r>
        <w:rPr>
          <w:rFonts w:ascii="Arial" w:eastAsia="Arial" w:hAnsi="Arial" w:cs="Arial"/>
          <w:b/>
          <w:bCs/>
          <w:szCs w:val="24"/>
        </w:rPr>
        <w:t xml:space="preserve"> </w:t>
      </w:r>
      <w:r>
        <w:rPr>
          <w:rFonts w:ascii="Arial" w:hAnsi="Arial" w:cs="Arial"/>
          <w:b/>
          <w:bCs/>
          <w:szCs w:val="24"/>
        </w:rPr>
        <w:t>πρωτ.</w:t>
      </w:r>
      <w:r>
        <w:rPr>
          <w:rFonts w:ascii="Arial" w:eastAsia="Arial" w:hAnsi="Arial" w:cs="Arial"/>
          <w:b/>
          <w:bCs/>
          <w:szCs w:val="24"/>
        </w:rPr>
        <w:t xml:space="preserve"> </w:t>
      </w:r>
      <w:r>
        <w:rPr>
          <w:rFonts w:ascii="Arial" w:hAnsi="Arial" w:cs="Arial"/>
          <w:b/>
          <w:bCs/>
          <w:szCs w:val="24"/>
        </w:rPr>
        <w:t>9844/8336/08-04-2011</w:t>
      </w:r>
      <w:r>
        <w:rPr>
          <w:rFonts w:ascii="Arial" w:eastAsia="Arial" w:hAnsi="Arial" w:cs="Arial"/>
          <w:b/>
          <w:bCs/>
          <w:szCs w:val="24"/>
        </w:rPr>
        <w:t xml:space="preserve"> </w:t>
      </w:r>
      <w:r>
        <w:rPr>
          <w:rFonts w:ascii="Arial" w:hAnsi="Arial" w:cs="Arial"/>
          <w:b/>
          <w:bCs/>
          <w:szCs w:val="24"/>
        </w:rPr>
        <w:t>έγγραφο</w:t>
      </w:r>
      <w:r>
        <w:rPr>
          <w:rFonts w:ascii="Arial" w:eastAsia="Arial" w:hAnsi="Arial" w:cs="Arial"/>
          <w:b/>
          <w:bCs/>
          <w:szCs w:val="24"/>
        </w:rPr>
        <w:t xml:space="preserve"> </w:t>
      </w:r>
      <w:r>
        <w:rPr>
          <w:rFonts w:ascii="Arial" w:hAnsi="Arial" w:cs="Arial"/>
          <w:b/>
          <w:bCs/>
          <w:szCs w:val="24"/>
        </w:rPr>
        <w:t>της</w:t>
      </w:r>
      <w:r>
        <w:rPr>
          <w:rFonts w:ascii="Arial" w:eastAsia="Arial" w:hAnsi="Arial" w:cs="Arial"/>
          <w:b/>
          <w:bCs/>
          <w:szCs w:val="24"/>
        </w:rPr>
        <w:t xml:space="preserve"> </w:t>
      </w:r>
      <w:r>
        <w:rPr>
          <w:rFonts w:ascii="Arial" w:hAnsi="Arial" w:cs="Arial"/>
          <w:b/>
          <w:bCs/>
          <w:szCs w:val="24"/>
        </w:rPr>
        <w:t>2</w:t>
      </w:r>
      <w:r>
        <w:rPr>
          <w:rFonts w:ascii="Arial" w:hAnsi="Arial" w:cs="Arial"/>
          <w:b/>
          <w:bCs/>
          <w:szCs w:val="24"/>
          <w:vertAlign w:val="superscript"/>
        </w:rPr>
        <w:t>ης</w:t>
      </w:r>
      <w:r>
        <w:rPr>
          <w:rFonts w:ascii="Arial" w:eastAsia="Arial" w:hAnsi="Arial" w:cs="Arial"/>
          <w:b/>
          <w:bCs/>
          <w:szCs w:val="24"/>
        </w:rPr>
        <w:t xml:space="preserve"> </w:t>
      </w:r>
      <w:r>
        <w:rPr>
          <w:rFonts w:ascii="Arial" w:hAnsi="Arial" w:cs="Arial"/>
          <w:b/>
          <w:bCs/>
          <w:szCs w:val="24"/>
        </w:rPr>
        <w:t>Διοίκησης</w:t>
      </w:r>
      <w:r>
        <w:rPr>
          <w:rFonts w:ascii="Arial" w:eastAsia="Arial" w:hAnsi="Arial" w:cs="Arial"/>
          <w:b/>
          <w:bCs/>
          <w:szCs w:val="24"/>
        </w:rPr>
        <w:t xml:space="preserve"> </w:t>
      </w:r>
      <w:r>
        <w:rPr>
          <w:rFonts w:ascii="Arial" w:hAnsi="Arial" w:cs="Arial"/>
          <w:b/>
          <w:bCs/>
          <w:szCs w:val="24"/>
        </w:rPr>
        <w:t>Υγειον.</w:t>
      </w:r>
      <w:r>
        <w:rPr>
          <w:rFonts w:ascii="Arial" w:eastAsia="Arial" w:hAnsi="Arial" w:cs="Arial"/>
          <w:b/>
          <w:bCs/>
          <w:szCs w:val="24"/>
        </w:rPr>
        <w:t xml:space="preserve"> </w:t>
      </w:r>
      <w:r>
        <w:rPr>
          <w:rFonts w:ascii="Arial" w:hAnsi="Arial" w:cs="Arial"/>
          <w:b/>
          <w:bCs/>
          <w:szCs w:val="24"/>
        </w:rPr>
        <w:t>Περιφέρειας</w:t>
      </w:r>
      <w:r>
        <w:rPr>
          <w:rFonts w:ascii="Arial" w:eastAsia="Arial" w:hAnsi="Arial" w:cs="Arial"/>
          <w:b/>
          <w:bCs/>
          <w:szCs w:val="24"/>
        </w:rPr>
        <w:t xml:space="preserve"> </w:t>
      </w:r>
      <w:r>
        <w:rPr>
          <w:rFonts w:ascii="Arial" w:hAnsi="Arial" w:cs="Arial"/>
          <w:b/>
          <w:bCs/>
          <w:szCs w:val="24"/>
        </w:rPr>
        <w:t>Πειραιώς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Αιγαίου</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διαβίβασης</w:t>
      </w:r>
      <w:r>
        <w:rPr>
          <w:rFonts w:ascii="Arial" w:eastAsia="Arial" w:hAnsi="Arial" w:cs="Arial"/>
          <w:b/>
          <w:bCs/>
          <w:szCs w:val="24"/>
        </w:rPr>
        <w:t xml:space="preserve"> </w:t>
      </w:r>
      <w:r>
        <w:rPr>
          <w:rFonts w:ascii="Arial" w:hAnsi="Arial" w:cs="Arial"/>
          <w:b/>
          <w:bCs/>
          <w:szCs w:val="24"/>
        </w:rPr>
        <w:t>αποσπάσματος</w:t>
      </w:r>
      <w:r>
        <w:rPr>
          <w:rFonts w:ascii="Arial" w:eastAsia="Arial" w:hAnsi="Arial" w:cs="Arial"/>
          <w:b/>
          <w:bCs/>
          <w:szCs w:val="24"/>
        </w:rPr>
        <w:t xml:space="preserve"> </w:t>
      </w:r>
      <w:r>
        <w:rPr>
          <w:rFonts w:ascii="Arial" w:hAnsi="Arial" w:cs="Arial"/>
          <w:b/>
          <w:bCs/>
          <w:szCs w:val="24"/>
        </w:rPr>
        <w:t>πρακτικού</w:t>
      </w:r>
      <w:r>
        <w:rPr>
          <w:rFonts w:ascii="Arial" w:eastAsia="Arial" w:hAnsi="Arial" w:cs="Arial"/>
          <w:b/>
          <w:bCs/>
          <w:szCs w:val="24"/>
        </w:rPr>
        <w:t xml:space="preserve"> </w:t>
      </w:r>
      <w:r>
        <w:rPr>
          <w:rFonts w:ascii="Arial" w:hAnsi="Arial" w:cs="Arial"/>
          <w:b/>
          <w:bCs/>
          <w:szCs w:val="24"/>
        </w:rPr>
        <w:t>συνεδριάσεως</w:t>
      </w:r>
      <w:r>
        <w:rPr>
          <w:rFonts w:ascii="Arial" w:eastAsia="Arial" w:hAnsi="Arial" w:cs="Arial"/>
          <w:b/>
          <w:bCs/>
          <w:szCs w:val="24"/>
        </w:rPr>
        <w:t xml:space="preserve"> </w:t>
      </w:r>
      <w:r>
        <w:rPr>
          <w:rFonts w:ascii="Arial" w:hAnsi="Arial" w:cs="Arial"/>
          <w:b/>
          <w:bCs/>
          <w:szCs w:val="24"/>
        </w:rPr>
        <w:t>Ε.Π.Π.Υ.</w:t>
      </w:r>
    </w:p>
    <w:p w:rsidR="00000000" w:rsidRDefault="00BA4C3D">
      <w:pPr>
        <w:pStyle w:val="af0"/>
        <w:numPr>
          <w:ilvl w:val="0"/>
          <w:numId w:val="6"/>
        </w:numPr>
        <w:spacing w:line="100" w:lineRule="atLeast"/>
        <w:jc w:val="both"/>
        <w:rPr>
          <w:rFonts w:ascii="Arial" w:hAnsi="Arial" w:cs="Arial"/>
          <w:b/>
          <w:bCs/>
          <w:szCs w:val="24"/>
        </w:rPr>
      </w:pPr>
      <w:r>
        <w:rPr>
          <w:rFonts w:ascii="Arial" w:hAnsi="Arial" w:cs="Arial"/>
          <w:b/>
          <w:bCs/>
          <w:szCs w:val="24"/>
        </w:rPr>
        <w:t>Το</w:t>
      </w:r>
      <w:r>
        <w:rPr>
          <w:rFonts w:ascii="Arial" w:eastAsia="Arial" w:hAnsi="Arial" w:cs="Arial"/>
          <w:b/>
          <w:bCs/>
          <w:szCs w:val="24"/>
        </w:rPr>
        <w:t xml:space="preserve"> </w:t>
      </w:r>
      <w:r>
        <w:rPr>
          <w:rFonts w:ascii="Arial" w:hAnsi="Arial" w:cs="Arial"/>
          <w:b/>
          <w:bCs/>
          <w:szCs w:val="24"/>
        </w:rPr>
        <w:t>απόσπασμα</w:t>
      </w:r>
      <w:r>
        <w:rPr>
          <w:rFonts w:ascii="Arial" w:eastAsia="Arial" w:hAnsi="Arial" w:cs="Arial"/>
          <w:b/>
          <w:bCs/>
          <w:szCs w:val="24"/>
        </w:rPr>
        <w:t xml:space="preserve">  </w:t>
      </w:r>
      <w:r>
        <w:rPr>
          <w:rFonts w:ascii="Arial" w:hAnsi="Arial" w:cs="Arial"/>
          <w:b/>
          <w:bCs/>
          <w:szCs w:val="24"/>
        </w:rPr>
        <w:t>πρακτικού</w:t>
      </w:r>
      <w:r>
        <w:rPr>
          <w:rFonts w:ascii="Arial" w:eastAsia="Arial" w:hAnsi="Arial" w:cs="Arial"/>
          <w:b/>
          <w:bCs/>
          <w:szCs w:val="24"/>
        </w:rPr>
        <w:t xml:space="preserve">  </w:t>
      </w:r>
      <w:r>
        <w:rPr>
          <w:rFonts w:ascii="Arial" w:hAnsi="Arial" w:cs="Arial"/>
          <w:b/>
          <w:bCs/>
          <w:szCs w:val="24"/>
        </w:rPr>
        <w:t>της</w:t>
      </w:r>
      <w:r>
        <w:rPr>
          <w:rFonts w:ascii="Arial" w:eastAsia="Arial" w:hAnsi="Arial" w:cs="Arial"/>
          <w:b/>
          <w:bCs/>
          <w:szCs w:val="24"/>
        </w:rPr>
        <w:t xml:space="preserve">  </w:t>
      </w:r>
      <w:r>
        <w:rPr>
          <w:rFonts w:ascii="Arial" w:hAnsi="Arial" w:cs="Arial"/>
          <w:b/>
          <w:bCs/>
          <w:szCs w:val="24"/>
        </w:rPr>
        <w:t>υπ΄</w:t>
      </w:r>
      <w:r>
        <w:rPr>
          <w:rFonts w:ascii="Arial" w:eastAsia="Arial" w:hAnsi="Arial" w:cs="Arial"/>
          <w:b/>
          <w:bCs/>
          <w:szCs w:val="24"/>
        </w:rPr>
        <w:t xml:space="preserve"> </w:t>
      </w:r>
      <w:r>
        <w:rPr>
          <w:rFonts w:ascii="Arial" w:hAnsi="Arial" w:cs="Arial"/>
          <w:b/>
          <w:bCs/>
          <w:szCs w:val="24"/>
        </w:rPr>
        <w:t>αριθ.</w:t>
      </w:r>
      <w:r>
        <w:rPr>
          <w:rFonts w:ascii="Arial" w:eastAsia="Arial" w:hAnsi="Arial" w:cs="Arial"/>
          <w:b/>
          <w:bCs/>
          <w:szCs w:val="24"/>
        </w:rPr>
        <w:t xml:space="preserve"> </w:t>
      </w:r>
      <w:r>
        <w:rPr>
          <w:rFonts w:ascii="Arial" w:hAnsi="Arial" w:cs="Arial"/>
          <w:b/>
          <w:bCs/>
          <w:szCs w:val="24"/>
        </w:rPr>
        <w:t>55/15-03-2011</w:t>
      </w:r>
      <w:r>
        <w:rPr>
          <w:rFonts w:ascii="Arial" w:eastAsia="Arial" w:hAnsi="Arial" w:cs="Arial"/>
          <w:b/>
          <w:bCs/>
          <w:szCs w:val="24"/>
        </w:rPr>
        <w:t xml:space="preserve"> </w:t>
      </w:r>
      <w:r>
        <w:rPr>
          <w:rFonts w:ascii="Arial" w:hAnsi="Arial" w:cs="Arial"/>
          <w:b/>
          <w:bCs/>
          <w:szCs w:val="24"/>
        </w:rPr>
        <w:t>(θέμα</w:t>
      </w:r>
      <w:r>
        <w:rPr>
          <w:rFonts w:ascii="Arial" w:eastAsia="Arial" w:hAnsi="Arial" w:cs="Arial"/>
          <w:b/>
          <w:bCs/>
          <w:szCs w:val="24"/>
        </w:rPr>
        <w:t xml:space="preserve"> </w:t>
      </w:r>
      <w:r>
        <w:rPr>
          <w:rFonts w:ascii="Arial" w:hAnsi="Arial" w:cs="Arial"/>
          <w:b/>
          <w:bCs/>
          <w:szCs w:val="24"/>
        </w:rPr>
        <w:t>6</w:t>
      </w:r>
      <w:r>
        <w:rPr>
          <w:rFonts w:ascii="Arial" w:hAnsi="Arial" w:cs="Arial"/>
          <w:b/>
          <w:bCs/>
          <w:szCs w:val="24"/>
          <w:vertAlign w:val="superscript"/>
        </w:rPr>
        <w:t>Ο</w:t>
      </w:r>
      <w:r>
        <w:rPr>
          <w:rFonts w:ascii="Arial" w:hAnsi="Arial" w:cs="Arial"/>
          <w:b/>
          <w:bCs/>
          <w:szCs w:val="24"/>
        </w:rPr>
        <w:t>)</w:t>
      </w:r>
      <w:r>
        <w:rPr>
          <w:rFonts w:ascii="Arial" w:eastAsia="Arial" w:hAnsi="Arial" w:cs="Arial"/>
          <w:b/>
          <w:bCs/>
          <w:szCs w:val="24"/>
        </w:rPr>
        <w:t xml:space="preserve"> </w:t>
      </w:r>
      <w:r>
        <w:rPr>
          <w:rFonts w:ascii="Arial" w:hAnsi="Arial" w:cs="Arial"/>
          <w:b/>
          <w:bCs/>
          <w:szCs w:val="24"/>
        </w:rPr>
        <w:t>συνεδρίαση</w:t>
      </w:r>
      <w:r>
        <w:rPr>
          <w:rFonts w:ascii="Arial" w:eastAsia="Arial" w:hAnsi="Arial" w:cs="Arial"/>
          <w:b/>
          <w:bCs/>
          <w:szCs w:val="24"/>
        </w:rPr>
        <w:t xml:space="preserve"> </w:t>
      </w:r>
      <w:r>
        <w:rPr>
          <w:rFonts w:ascii="Arial" w:hAnsi="Arial" w:cs="Arial"/>
          <w:b/>
          <w:bCs/>
          <w:szCs w:val="24"/>
        </w:rPr>
        <w:t>της</w:t>
      </w:r>
      <w:r>
        <w:rPr>
          <w:rFonts w:ascii="Arial" w:eastAsia="Arial" w:hAnsi="Arial" w:cs="Arial"/>
          <w:b/>
          <w:bCs/>
          <w:szCs w:val="24"/>
        </w:rPr>
        <w:t xml:space="preserve"> </w:t>
      </w:r>
      <w:r>
        <w:rPr>
          <w:rFonts w:ascii="Arial" w:hAnsi="Arial" w:cs="Arial"/>
          <w:b/>
          <w:bCs/>
          <w:szCs w:val="24"/>
        </w:rPr>
        <w:t>επιτροπής</w:t>
      </w:r>
      <w:r>
        <w:rPr>
          <w:rFonts w:ascii="Arial" w:eastAsia="Arial" w:hAnsi="Arial" w:cs="Arial"/>
          <w:b/>
          <w:bCs/>
          <w:szCs w:val="24"/>
        </w:rPr>
        <w:t xml:space="preserve"> </w:t>
      </w:r>
      <w:r>
        <w:rPr>
          <w:rFonts w:ascii="Arial" w:hAnsi="Arial" w:cs="Arial"/>
          <w:b/>
          <w:bCs/>
          <w:szCs w:val="24"/>
        </w:rPr>
        <w:t>προμηθειών</w:t>
      </w:r>
      <w:r>
        <w:rPr>
          <w:rFonts w:ascii="Arial" w:eastAsia="Arial" w:hAnsi="Arial" w:cs="Arial"/>
          <w:b/>
          <w:bCs/>
          <w:szCs w:val="24"/>
        </w:rPr>
        <w:t xml:space="preserve"> </w:t>
      </w:r>
      <w:r>
        <w:rPr>
          <w:rFonts w:ascii="Arial" w:hAnsi="Arial" w:cs="Arial"/>
          <w:b/>
          <w:bCs/>
          <w:szCs w:val="24"/>
        </w:rPr>
        <w:t>υγείας</w:t>
      </w:r>
      <w:r>
        <w:rPr>
          <w:rFonts w:ascii="Arial" w:eastAsia="Arial" w:hAnsi="Arial" w:cs="Arial"/>
          <w:b/>
          <w:bCs/>
          <w:szCs w:val="24"/>
        </w:rPr>
        <w:t xml:space="preserve"> </w:t>
      </w:r>
      <w:r>
        <w:rPr>
          <w:rFonts w:ascii="Arial" w:hAnsi="Arial" w:cs="Arial"/>
          <w:b/>
          <w:bCs/>
          <w:szCs w:val="24"/>
        </w:rPr>
        <w:t>περί</w:t>
      </w:r>
      <w:r>
        <w:rPr>
          <w:rFonts w:ascii="Arial" w:eastAsia="Arial" w:hAnsi="Arial" w:cs="Arial"/>
          <w:b/>
          <w:bCs/>
          <w:szCs w:val="24"/>
        </w:rPr>
        <w:t xml:space="preserve"> </w:t>
      </w:r>
      <w:r>
        <w:rPr>
          <w:rFonts w:ascii="Arial" w:hAnsi="Arial" w:cs="Arial"/>
          <w:b/>
          <w:bCs/>
          <w:szCs w:val="24"/>
        </w:rPr>
        <w:t>έγκρισης</w:t>
      </w:r>
      <w:r>
        <w:rPr>
          <w:rFonts w:ascii="Arial" w:eastAsia="Arial" w:hAnsi="Arial" w:cs="Arial"/>
          <w:b/>
          <w:bCs/>
          <w:szCs w:val="24"/>
        </w:rPr>
        <w:t xml:space="preserve"> </w:t>
      </w:r>
      <w:r>
        <w:rPr>
          <w:rFonts w:ascii="Arial" w:hAnsi="Arial" w:cs="Arial"/>
          <w:b/>
          <w:bCs/>
          <w:szCs w:val="24"/>
        </w:rPr>
        <w:t>προγράμματος</w:t>
      </w:r>
      <w:r>
        <w:rPr>
          <w:rFonts w:ascii="Arial" w:eastAsia="Arial" w:hAnsi="Arial" w:cs="Arial"/>
          <w:b/>
          <w:bCs/>
          <w:szCs w:val="24"/>
        </w:rPr>
        <w:t xml:space="preserve"> </w:t>
      </w:r>
      <w:r>
        <w:rPr>
          <w:rFonts w:ascii="Arial" w:hAnsi="Arial" w:cs="Arial"/>
          <w:b/>
          <w:bCs/>
          <w:szCs w:val="24"/>
        </w:rPr>
        <w:t>προμηθειών,</w:t>
      </w:r>
      <w:r>
        <w:rPr>
          <w:rFonts w:ascii="Arial" w:eastAsia="Arial" w:hAnsi="Arial" w:cs="Arial"/>
          <w:b/>
          <w:bCs/>
          <w:szCs w:val="24"/>
        </w:rPr>
        <w:t xml:space="preserve"> </w:t>
      </w:r>
      <w:r>
        <w:rPr>
          <w:rFonts w:ascii="Arial" w:hAnsi="Arial" w:cs="Arial"/>
          <w:b/>
          <w:bCs/>
          <w:szCs w:val="24"/>
        </w:rPr>
        <w:t>υπηρεσιών</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φαρμάκων</w:t>
      </w:r>
      <w:r>
        <w:rPr>
          <w:rFonts w:ascii="Arial" w:eastAsia="Arial" w:hAnsi="Arial" w:cs="Arial"/>
          <w:b/>
          <w:bCs/>
          <w:szCs w:val="24"/>
        </w:rPr>
        <w:t xml:space="preserve"> </w:t>
      </w:r>
      <w:r>
        <w:rPr>
          <w:rFonts w:ascii="Arial" w:hAnsi="Arial" w:cs="Arial"/>
          <w:b/>
          <w:bCs/>
          <w:szCs w:val="24"/>
        </w:rPr>
        <w:t>των</w:t>
      </w:r>
      <w:r>
        <w:rPr>
          <w:rFonts w:ascii="Arial" w:eastAsia="Arial" w:hAnsi="Arial" w:cs="Arial"/>
          <w:b/>
          <w:bCs/>
          <w:szCs w:val="24"/>
        </w:rPr>
        <w:t xml:space="preserve"> </w:t>
      </w:r>
      <w:r>
        <w:rPr>
          <w:rFonts w:ascii="Arial" w:hAnsi="Arial" w:cs="Arial"/>
          <w:b/>
          <w:bCs/>
          <w:szCs w:val="24"/>
        </w:rPr>
        <w:t>μονάδων</w:t>
      </w:r>
      <w:r>
        <w:rPr>
          <w:rFonts w:ascii="Arial" w:eastAsia="Arial" w:hAnsi="Arial" w:cs="Arial"/>
          <w:b/>
          <w:bCs/>
          <w:szCs w:val="24"/>
        </w:rPr>
        <w:t xml:space="preserve"> </w:t>
      </w:r>
      <w:r>
        <w:rPr>
          <w:rFonts w:ascii="Arial" w:hAnsi="Arial" w:cs="Arial"/>
          <w:b/>
          <w:bCs/>
          <w:szCs w:val="24"/>
        </w:rPr>
        <w:t>υγ</w:t>
      </w:r>
      <w:r>
        <w:rPr>
          <w:rFonts w:ascii="Arial" w:hAnsi="Arial" w:cs="Arial"/>
          <w:b/>
          <w:bCs/>
          <w:szCs w:val="24"/>
        </w:rPr>
        <w:t>είας</w:t>
      </w:r>
      <w:r>
        <w:rPr>
          <w:rFonts w:ascii="Arial" w:eastAsia="Arial" w:hAnsi="Arial" w:cs="Arial"/>
          <w:b/>
          <w:bCs/>
          <w:szCs w:val="24"/>
        </w:rPr>
        <w:t xml:space="preserve"> </w:t>
      </w:r>
      <w:r>
        <w:rPr>
          <w:rFonts w:ascii="Arial" w:hAnsi="Arial" w:cs="Arial"/>
          <w:b/>
          <w:bCs/>
          <w:szCs w:val="24"/>
        </w:rPr>
        <w:t>και</w:t>
      </w:r>
      <w:r>
        <w:rPr>
          <w:rFonts w:ascii="Arial" w:eastAsia="Arial" w:hAnsi="Arial" w:cs="Arial"/>
          <w:b/>
          <w:bCs/>
          <w:szCs w:val="24"/>
        </w:rPr>
        <w:t xml:space="preserve"> </w:t>
      </w:r>
      <w:r>
        <w:rPr>
          <w:rFonts w:ascii="Arial" w:hAnsi="Arial" w:cs="Arial"/>
          <w:b/>
          <w:bCs/>
          <w:szCs w:val="24"/>
        </w:rPr>
        <w:t>κοιν.</w:t>
      </w:r>
      <w:r>
        <w:rPr>
          <w:rFonts w:ascii="Arial" w:eastAsia="Arial" w:hAnsi="Arial" w:cs="Arial"/>
          <w:b/>
          <w:bCs/>
          <w:szCs w:val="24"/>
        </w:rPr>
        <w:t xml:space="preserve"> </w:t>
      </w:r>
      <w:r>
        <w:rPr>
          <w:rFonts w:ascii="Arial" w:hAnsi="Arial" w:cs="Arial"/>
          <w:b/>
          <w:bCs/>
          <w:szCs w:val="24"/>
        </w:rPr>
        <w:t>αλληλεγγύης</w:t>
      </w:r>
      <w:r>
        <w:rPr>
          <w:rFonts w:ascii="Arial" w:eastAsia="Arial" w:hAnsi="Arial" w:cs="Arial"/>
          <w:b/>
          <w:bCs/>
          <w:szCs w:val="24"/>
        </w:rPr>
        <w:t xml:space="preserve"> </w:t>
      </w:r>
      <w:r>
        <w:rPr>
          <w:rFonts w:ascii="Arial" w:hAnsi="Arial" w:cs="Arial"/>
          <w:b/>
          <w:bCs/>
          <w:szCs w:val="24"/>
        </w:rPr>
        <w:t>έτους</w:t>
      </w:r>
      <w:r>
        <w:rPr>
          <w:rFonts w:ascii="Arial" w:eastAsia="Arial" w:hAnsi="Arial" w:cs="Arial"/>
          <w:b/>
          <w:bCs/>
          <w:szCs w:val="24"/>
        </w:rPr>
        <w:t xml:space="preserve"> </w:t>
      </w:r>
      <w:r>
        <w:rPr>
          <w:rFonts w:ascii="Arial" w:hAnsi="Arial" w:cs="Arial"/>
          <w:b/>
          <w:bCs/>
          <w:szCs w:val="24"/>
        </w:rPr>
        <w:t>2011</w:t>
      </w:r>
    </w:p>
    <w:p w:rsidR="00000000" w:rsidRDefault="00BA4C3D">
      <w:pPr>
        <w:widowControl w:val="0"/>
        <w:spacing w:line="360" w:lineRule="auto"/>
        <w:ind w:left="142" w:right="283"/>
        <w:jc w:val="both"/>
        <w:rPr>
          <w:rFonts w:ascii="Arial" w:eastAsia="Arial" w:hAnsi="Arial" w:cs="Arial"/>
          <w:b/>
          <w:bCs/>
          <w:sz w:val="24"/>
          <w:szCs w:val="24"/>
        </w:rPr>
      </w:pPr>
      <w:r>
        <w:rPr>
          <w:rFonts w:ascii="Arial" w:hAnsi="Arial" w:cs="Arial"/>
          <w:b/>
          <w:bCs/>
          <w:szCs w:val="24"/>
        </w:rPr>
        <w:t>ΑΠΟΦΑΣΗ</w:t>
      </w:r>
      <w:r>
        <w:rPr>
          <w:rFonts w:ascii="Arial" w:eastAsia="Arial" w:hAnsi="Arial" w:cs="Arial"/>
          <w:b/>
          <w:bCs/>
          <w:szCs w:val="24"/>
        </w:rPr>
        <w:t xml:space="preserve"> </w:t>
      </w:r>
      <w:r>
        <w:rPr>
          <w:rFonts w:ascii="Arial" w:hAnsi="Arial" w:cs="Arial"/>
          <w:b/>
          <w:bCs/>
          <w:szCs w:val="24"/>
        </w:rPr>
        <w:t>Δ.Σ</w:t>
      </w:r>
      <w:r>
        <w:rPr>
          <w:rFonts w:ascii="Arial" w:hAnsi="Arial" w:cs="Arial"/>
          <w:b/>
          <w:bCs/>
          <w:sz w:val="24"/>
          <w:szCs w:val="24"/>
        </w:rPr>
        <w:t>.</w:t>
      </w:r>
      <w:r>
        <w:rPr>
          <w:rFonts w:ascii="Arial" w:eastAsia="Arial" w:hAnsi="Arial" w:cs="Arial"/>
          <w:b/>
          <w:bCs/>
          <w:sz w:val="24"/>
          <w:szCs w:val="24"/>
        </w:rPr>
        <w:t xml:space="preserve"> </w:t>
      </w:r>
      <w:r>
        <w:rPr>
          <w:rFonts w:ascii="Arial" w:hAnsi="Arial" w:cs="Arial"/>
          <w:b/>
          <w:bCs/>
          <w:sz w:val="24"/>
          <w:szCs w:val="24"/>
          <w:lang w:val="en-US"/>
        </w:rPr>
        <w:t>2123/15-12-2011</w:t>
      </w:r>
      <w:r>
        <w:rPr>
          <w:rFonts w:ascii="Arial" w:eastAsia="Arial" w:hAnsi="Arial" w:cs="Arial"/>
          <w:b/>
          <w:bCs/>
          <w:sz w:val="24"/>
          <w:szCs w:val="24"/>
        </w:rPr>
        <w:t xml:space="preserve"> Συνεδρίασης του Δ.Σ. Του Νοσοκομείου.</w:t>
      </w:r>
    </w:p>
    <w:p w:rsidR="00000000" w:rsidRDefault="00BA4C3D">
      <w:pPr>
        <w:ind w:left="709" w:right="804"/>
        <w:rPr>
          <w:sz w:val="24"/>
        </w:rPr>
      </w:pPr>
    </w:p>
    <w:p w:rsidR="00000000" w:rsidRDefault="00BA4C3D">
      <w:pPr>
        <w:ind w:left="709" w:right="804"/>
        <w:rPr>
          <w:sz w:val="24"/>
        </w:rPr>
      </w:pPr>
      <w:r>
        <w:rPr>
          <w:sz w:val="24"/>
        </w:rPr>
        <w:t xml:space="preserve">          </w:t>
      </w:r>
    </w:p>
    <w:p w:rsidR="00000000" w:rsidRDefault="00BA4C3D">
      <w:pPr>
        <w:ind w:left="709" w:right="-154"/>
        <w:jc w:val="both"/>
        <w:rPr>
          <w:b/>
          <w:sz w:val="24"/>
        </w:rPr>
      </w:pPr>
      <w:r>
        <w:t xml:space="preserve">                                               </w:t>
      </w:r>
      <w:r>
        <w:rPr>
          <w:b/>
          <w:sz w:val="24"/>
        </w:rPr>
        <w:t>Δ Ι Ε Ν Ε Ρ Γ Ε Ι</w:t>
      </w:r>
    </w:p>
    <w:p w:rsidR="00000000" w:rsidRDefault="00BA4C3D">
      <w:pPr>
        <w:ind w:left="709" w:right="-154"/>
        <w:jc w:val="both"/>
      </w:pPr>
    </w:p>
    <w:p w:rsidR="00000000" w:rsidRDefault="00BA4C3D">
      <w:pPr>
        <w:ind w:right="-95"/>
        <w:jc w:val="both"/>
        <w:rPr>
          <w:sz w:val="24"/>
          <w:szCs w:val="24"/>
        </w:rPr>
      </w:pPr>
      <w:r>
        <w:rPr>
          <w:sz w:val="24"/>
          <w:szCs w:val="24"/>
        </w:rPr>
        <w:t>Διαγωνισμό με συλλογή γραπτών κλειστών   προσφορών,  ΓΙΑ ΤΗΝ ΑΝΑΔΕΙΞΗ ΕΡΓ</w:t>
      </w:r>
      <w:r>
        <w:rPr>
          <w:sz w:val="24"/>
          <w:szCs w:val="24"/>
        </w:rPr>
        <w:t xml:space="preserve">ΟΛΑΒΟΥ </w:t>
      </w:r>
      <w:r>
        <w:rPr>
          <w:b/>
          <w:sz w:val="24"/>
          <w:szCs w:val="24"/>
        </w:rPr>
        <w:t xml:space="preserve">ΑΠΟΛΥΜΑΝΣΗΣ </w:t>
      </w:r>
      <w:r>
        <w:rPr>
          <w:sz w:val="24"/>
          <w:szCs w:val="24"/>
        </w:rPr>
        <w:t xml:space="preserve"> </w:t>
      </w:r>
      <w:r>
        <w:rPr>
          <w:b/>
          <w:sz w:val="24"/>
          <w:szCs w:val="24"/>
        </w:rPr>
        <w:t xml:space="preserve">ΑΠΕΝΤΟΜΩΣΗΣ ΚΑΙ ΜΥΟΚΤΟΝΙΑΣ </w:t>
      </w:r>
      <w:r>
        <w:rPr>
          <w:sz w:val="24"/>
          <w:szCs w:val="24"/>
        </w:rPr>
        <w:t>των χώρων του Νοσοκομείου, επιφάνειας 11.000 τ.μ. περίπου, για ένα έτος σύμφωνα με τις τεχνικές προδιαγραφές, όπως ορίζονται αναλυτικά στο Παράρτημα Α, το οποίο αποτελεί αναπόσπαστο τμήμα της παρούσας διακήρυξ</w:t>
      </w:r>
      <w:r>
        <w:rPr>
          <w:sz w:val="24"/>
          <w:szCs w:val="24"/>
        </w:rPr>
        <w:t>ης, με τους παρακάτω βασικούς και ουσιώδεις όρους:</w:t>
      </w:r>
    </w:p>
    <w:p w:rsidR="00000000" w:rsidRDefault="00BA4C3D">
      <w:pPr>
        <w:ind w:right="-154"/>
        <w:jc w:val="both"/>
        <w:rPr>
          <w:b/>
          <w:sz w:val="24"/>
        </w:rPr>
      </w:pPr>
      <w:r>
        <w:rPr>
          <w:b/>
          <w:sz w:val="24"/>
        </w:rPr>
        <w:t>ΑΡΘΡΟ  1</w:t>
      </w:r>
      <w:r>
        <w:rPr>
          <w:b/>
          <w:sz w:val="24"/>
          <w:vertAlign w:val="superscript"/>
        </w:rPr>
        <w:t>Ο</w:t>
      </w:r>
      <w:r>
        <w:rPr>
          <w:b/>
          <w:sz w:val="24"/>
        </w:rPr>
        <w:t xml:space="preserve"> </w:t>
      </w:r>
    </w:p>
    <w:p w:rsidR="00000000" w:rsidRDefault="00BA4C3D">
      <w:pPr>
        <w:ind w:right="-154"/>
        <w:jc w:val="both"/>
        <w:rPr>
          <w:sz w:val="24"/>
        </w:rPr>
      </w:pPr>
      <w:r>
        <w:rPr>
          <w:sz w:val="24"/>
        </w:rPr>
        <w:t xml:space="preserve">  </w:t>
      </w:r>
      <w:r>
        <w:rPr>
          <w:sz w:val="24"/>
        </w:rPr>
        <w:t>Στο διαγωνισμό γίνονται δεκτές επιχειρήσεις (νομικά πρόσωπα) που δραστηριοποιούνται στον τομέα αυτό και καλύπτουν τους παρακάτω όρους:</w:t>
      </w:r>
    </w:p>
    <w:p w:rsidR="00000000" w:rsidRDefault="00BA4C3D">
      <w:pPr>
        <w:numPr>
          <w:ilvl w:val="0"/>
          <w:numId w:val="2"/>
        </w:numPr>
        <w:ind w:right="-154"/>
        <w:jc w:val="both"/>
        <w:rPr>
          <w:sz w:val="24"/>
        </w:rPr>
      </w:pPr>
      <w:r>
        <w:rPr>
          <w:sz w:val="24"/>
        </w:rPr>
        <w:t>Διαθέτουν άδεια καταπολέμησης εντόμων και τρωκτικών, σε κ</w:t>
      </w:r>
      <w:r>
        <w:rPr>
          <w:sz w:val="24"/>
        </w:rPr>
        <w:t>ατοικημένους χώρους, εγκεκριμένη από το Υπουργείο Γεωργίας (σύμφωνα με την αρ. 152347/380 Υπουργική απόφαση), την οποία θα επισυνάψει σε επικυρωμένα φωτοαντίγραφα.</w:t>
      </w:r>
    </w:p>
    <w:p w:rsidR="00000000" w:rsidRDefault="00BA4C3D">
      <w:pPr>
        <w:ind w:left="720" w:right="-154" w:hanging="180"/>
        <w:jc w:val="both"/>
        <w:rPr>
          <w:sz w:val="24"/>
        </w:rPr>
      </w:pPr>
      <w:r>
        <w:rPr>
          <w:sz w:val="24"/>
        </w:rPr>
        <w:t xml:space="preserve"> </w:t>
      </w:r>
    </w:p>
    <w:p w:rsidR="00000000" w:rsidRDefault="00BA4C3D">
      <w:pPr>
        <w:numPr>
          <w:ilvl w:val="0"/>
          <w:numId w:val="2"/>
        </w:numPr>
        <w:ind w:right="-154"/>
        <w:jc w:val="both"/>
        <w:rPr>
          <w:sz w:val="24"/>
        </w:rPr>
      </w:pPr>
      <w:r>
        <w:rPr>
          <w:sz w:val="24"/>
        </w:rPr>
        <w:t xml:space="preserve">Διαθέτουν πιστοποιητικό Διασφάλισης Ποιότητας </w:t>
      </w:r>
      <w:r>
        <w:rPr>
          <w:sz w:val="24"/>
          <w:lang w:val="en-US"/>
        </w:rPr>
        <w:t>ISO</w:t>
      </w:r>
      <w:r>
        <w:rPr>
          <w:sz w:val="24"/>
        </w:rPr>
        <w:t xml:space="preserve"> για παροχή υπηρεσιών απολύμανσης, απεντό</w:t>
      </w:r>
      <w:r>
        <w:rPr>
          <w:sz w:val="24"/>
        </w:rPr>
        <w:t xml:space="preserve">μωσης και μυοκτονίας, επικυρωμένο αντίγραφο του οποίου θα πρέπει να επισυναφθεί μαζί με την κατάθεση της προσφοράς. Η μη κατάθεση της ανωτέρω άδειας και του πιστοποιητικού </w:t>
      </w:r>
      <w:r>
        <w:rPr>
          <w:sz w:val="24"/>
          <w:lang w:val="en-US"/>
        </w:rPr>
        <w:t>ISO</w:t>
      </w:r>
      <w:r>
        <w:rPr>
          <w:sz w:val="24"/>
        </w:rPr>
        <w:t xml:space="preserve">  συνεπάγεται αυτόματα και την απόρριψη της προσφοράς.</w:t>
      </w:r>
    </w:p>
    <w:p w:rsidR="00000000" w:rsidRDefault="00BA4C3D">
      <w:pPr>
        <w:numPr>
          <w:ilvl w:val="0"/>
          <w:numId w:val="2"/>
        </w:numPr>
        <w:ind w:right="-154"/>
        <w:jc w:val="both"/>
        <w:rPr>
          <w:sz w:val="24"/>
        </w:rPr>
      </w:pPr>
      <w:r>
        <w:rPr>
          <w:sz w:val="24"/>
        </w:rPr>
        <w:t>Διαθέτουν ασφαλιστική κάλυ</w:t>
      </w:r>
      <w:r>
        <w:rPr>
          <w:sz w:val="24"/>
        </w:rPr>
        <w:t>ψη έναντι αστικής ευθύνης προς τρίτους για βλάβη σε πρόσωπα ή υλικά που μπορεί να επέλθει κατά τη διάρκεια ή εξ αιτίας των πραγματοποιούμενων εφαρμογών</w:t>
      </w:r>
    </w:p>
    <w:p w:rsidR="00000000" w:rsidRDefault="00BA4C3D">
      <w:pPr>
        <w:numPr>
          <w:ilvl w:val="0"/>
          <w:numId w:val="2"/>
        </w:numPr>
        <w:ind w:right="-154"/>
        <w:jc w:val="both"/>
        <w:rPr>
          <w:sz w:val="24"/>
        </w:rPr>
      </w:pPr>
      <w:r>
        <w:rPr>
          <w:sz w:val="24"/>
        </w:rPr>
        <w:t>Βεβαίωση από αρμόδιο κρατικό ή επιστημονικό φορέα ή Διεθνή Οργανισμό της ασφάλειας και της μη τοξικότητα</w:t>
      </w:r>
      <w:r>
        <w:rPr>
          <w:sz w:val="24"/>
        </w:rPr>
        <w:t>ς των προϊόντων που θα χρησιμοποιηθούν.</w:t>
      </w:r>
    </w:p>
    <w:p w:rsidR="00000000" w:rsidRDefault="00BA4C3D">
      <w:pPr>
        <w:numPr>
          <w:ilvl w:val="0"/>
          <w:numId w:val="2"/>
        </w:numPr>
        <w:ind w:right="-154"/>
        <w:jc w:val="both"/>
        <w:rPr>
          <w:sz w:val="24"/>
        </w:rPr>
      </w:pPr>
      <w:r>
        <w:rPr>
          <w:sz w:val="24"/>
        </w:rPr>
        <w:t>Στοιχεία που να αποδεικνύουν την επιστημονική και επιχειρησιακή επάρκεια της εταιρείας.</w:t>
      </w:r>
    </w:p>
    <w:p w:rsidR="00000000" w:rsidRDefault="00BA4C3D">
      <w:pPr>
        <w:ind w:right="-154"/>
        <w:jc w:val="both"/>
        <w:rPr>
          <w:b/>
          <w:sz w:val="24"/>
        </w:rPr>
      </w:pPr>
      <w:r>
        <w:rPr>
          <w:b/>
          <w:sz w:val="24"/>
        </w:rPr>
        <w:t>ΑΡΘΡΟ  2</w:t>
      </w:r>
      <w:r>
        <w:rPr>
          <w:b/>
          <w:sz w:val="24"/>
          <w:vertAlign w:val="superscript"/>
        </w:rPr>
        <w:t>Ο</w:t>
      </w:r>
      <w:r>
        <w:rPr>
          <w:b/>
          <w:sz w:val="24"/>
        </w:rPr>
        <w:t xml:space="preserve"> </w:t>
      </w:r>
    </w:p>
    <w:p w:rsidR="00000000" w:rsidRDefault="00BA4C3D">
      <w:pPr>
        <w:ind w:right="-154"/>
        <w:jc w:val="both"/>
        <w:rPr>
          <w:sz w:val="24"/>
        </w:rPr>
      </w:pPr>
      <w:r>
        <w:rPr>
          <w:sz w:val="24"/>
        </w:rPr>
        <w:t xml:space="preserve">   </w:t>
      </w:r>
      <w:r>
        <w:rPr>
          <w:sz w:val="24"/>
        </w:rPr>
        <w:t>Για τη συμμετοχή στο διαγωνισμό απαιτούνται:</w:t>
      </w:r>
    </w:p>
    <w:p w:rsidR="00000000" w:rsidRDefault="00BA4C3D">
      <w:pPr>
        <w:numPr>
          <w:ilvl w:val="0"/>
          <w:numId w:val="4"/>
        </w:numPr>
        <w:ind w:left="0" w:right="-154"/>
        <w:jc w:val="both"/>
        <w:rPr>
          <w:sz w:val="24"/>
        </w:rPr>
      </w:pPr>
      <w:r>
        <w:rPr>
          <w:sz w:val="24"/>
        </w:rPr>
        <w:t>Κλειστή έγγραφη προσφορά, καθαρογραμμένη και συνταγμένη στην Ελληνική</w:t>
      </w:r>
      <w:r>
        <w:rPr>
          <w:sz w:val="24"/>
        </w:rPr>
        <w:t xml:space="preserve"> γλώσσα. Εάν στην προσφορά υπάρχει οποιαδήποτε προσθήκη ή διόρθωση, πρέπει αυτή να είναι μονογραμμένη από τον προσφέροντα. Τα τεχνικά στοιχεία της προσφοράς τοποθετούνται σε χωριστό σφραγισμένο φάκελο ο οποίος τοποθετείται μέσα στον κυρίως φάκελο με την έν</w:t>
      </w:r>
      <w:r>
        <w:rPr>
          <w:sz w:val="24"/>
        </w:rPr>
        <w:t xml:space="preserve">δειξη «ΤΕΧΝΙΚΗ ΠΡΟΣΦΟΡΑ» </w:t>
      </w:r>
    </w:p>
    <w:p w:rsidR="00000000" w:rsidRDefault="00BA4C3D">
      <w:pPr>
        <w:ind w:right="-154"/>
        <w:jc w:val="both"/>
        <w:rPr>
          <w:sz w:val="24"/>
        </w:rPr>
      </w:pPr>
      <w:r>
        <w:rPr>
          <w:sz w:val="24"/>
        </w:rPr>
        <w:t xml:space="preserve">      </w:t>
      </w:r>
      <w:r>
        <w:rPr>
          <w:sz w:val="24"/>
        </w:rPr>
        <w:t>Οι προσφορές θα κατατεθούν στο τμήμα Γραμματείας και θα πρωτοκολληθούν.</w:t>
      </w:r>
    </w:p>
    <w:p w:rsidR="00000000" w:rsidRDefault="00BA4C3D">
      <w:pPr>
        <w:ind w:right="-154" w:hanging="360"/>
        <w:jc w:val="both"/>
        <w:rPr>
          <w:sz w:val="24"/>
        </w:rPr>
      </w:pPr>
    </w:p>
    <w:p w:rsidR="00000000" w:rsidRDefault="00BA4C3D">
      <w:pPr>
        <w:jc w:val="both"/>
        <w:rPr>
          <w:rFonts w:ascii="Arial" w:hAnsi="Arial" w:cs="Arial"/>
          <w:b/>
          <w:bCs/>
          <w:sz w:val="24"/>
          <w:szCs w:val="24"/>
        </w:rPr>
      </w:pPr>
      <w:r>
        <w:rPr>
          <w:sz w:val="24"/>
        </w:rPr>
        <w:lastRenderedPageBreak/>
        <w:t xml:space="preserve">                                                                                </w:t>
      </w:r>
      <w:r>
        <w:rPr>
          <w:rFonts w:ascii="Arial" w:hAnsi="Arial" w:cs="Arial"/>
          <w:b/>
          <w:bCs/>
          <w:sz w:val="24"/>
          <w:szCs w:val="24"/>
        </w:rPr>
        <w:t>ΑΔΑ: Β49Α469Η27 - Ω0Ω</w:t>
      </w:r>
    </w:p>
    <w:p w:rsidR="00000000" w:rsidRDefault="00BA4C3D">
      <w:pPr>
        <w:numPr>
          <w:ilvl w:val="0"/>
          <w:numId w:val="4"/>
        </w:numPr>
        <w:ind w:left="0" w:right="-154"/>
        <w:jc w:val="both"/>
        <w:rPr>
          <w:sz w:val="24"/>
        </w:rPr>
      </w:pPr>
      <w:r>
        <w:rPr>
          <w:sz w:val="24"/>
        </w:rPr>
        <w:t>Δήλωση, η οποία αναγράφεται επί της προσφοράς, ότ</w:t>
      </w:r>
      <w:r>
        <w:rPr>
          <w:sz w:val="24"/>
        </w:rPr>
        <w:t>ι ο προσφέρων αποδέχεται ανεπιφύλακτα όλους τους όρους της διακήρυξης, εκτός εάν στην προσφορά ρητά αναφέρει τα σημεία εκείνα τα οποία δεν αποδέχεται.</w:t>
      </w:r>
    </w:p>
    <w:p w:rsidR="00000000" w:rsidRDefault="00BA4C3D">
      <w:pPr>
        <w:ind w:right="-154"/>
        <w:jc w:val="both"/>
        <w:rPr>
          <w:sz w:val="24"/>
        </w:rPr>
      </w:pPr>
    </w:p>
    <w:p w:rsidR="00000000" w:rsidRDefault="00BA4C3D">
      <w:pPr>
        <w:ind w:right="-154"/>
        <w:jc w:val="both"/>
        <w:rPr>
          <w:b/>
          <w:sz w:val="24"/>
        </w:rPr>
      </w:pPr>
      <w:r>
        <w:rPr>
          <w:b/>
          <w:sz w:val="24"/>
        </w:rPr>
        <w:t>ΑΡΘΡΟ 3</w:t>
      </w:r>
      <w:r>
        <w:rPr>
          <w:b/>
          <w:sz w:val="24"/>
          <w:vertAlign w:val="superscript"/>
        </w:rPr>
        <w:t>Ο</w:t>
      </w:r>
      <w:r>
        <w:rPr>
          <w:b/>
          <w:sz w:val="24"/>
        </w:rPr>
        <w:t xml:space="preserve"> </w:t>
      </w:r>
    </w:p>
    <w:p w:rsidR="00000000" w:rsidRDefault="00BA4C3D">
      <w:pPr>
        <w:ind w:right="-154"/>
        <w:jc w:val="both"/>
        <w:rPr>
          <w:sz w:val="24"/>
        </w:rPr>
      </w:pPr>
      <w:r>
        <w:rPr>
          <w:sz w:val="24"/>
        </w:rPr>
        <w:t xml:space="preserve">  </w:t>
      </w:r>
      <w:r>
        <w:rPr>
          <w:sz w:val="24"/>
        </w:rPr>
        <w:t>Οι προσφορές ισχύουν και δεσμεύουν τους προσφέροντες για 120 ημερολογιακές ημέρες από την κα</w:t>
      </w:r>
      <w:r>
        <w:rPr>
          <w:sz w:val="24"/>
        </w:rPr>
        <w:t>τάθεση της προσφοράς.</w:t>
      </w:r>
    </w:p>
    <w:p w:rsidR="00000000" w:rsidRDefault="00BA4C3D">
      <w:pPr>
        <w:ind w:right="-154"/>
        <w:jc w:val="both"/>
        <w:rPr>
          <w:sz w:val="24"/>
        </w:rPr>
      </w:pPr>
      <w:r>
        <w:rPr>
          <w:sz w:val="24"/>
        </w:rPr>
        <w:t xml:space="preserve">  </w:t>
      </w:r>
      <w:r>
        <w:rPr>
          <w:sz w:val="24"/>
        </w:rPr>
        <w:t>Η ισχύς της προσφοράς μπορεί να παρατείνεται, εφόσον ζητηθεί από την υπηρεσία μας πριν από την λήξη αυτής.</w:t>
      </w:r>
    </w:p>
    <w:p w:rsidR="00000000" w:rsidRDefault="00BA4C3D">
      <w:pPr>
        <w:ind w:right="-154"/>
        <w:jc w:val="both"/>
        <w:rPr>
          <w:sz w:val="24"/>
        </w:rPr>
      </w:pPr>
    </w:p>
    <w:p w:rsidR="00000000" w:rsidRDefault="00BA4C3D">
      <w:pPr>
        <w:ind w:right="-154"/>
        <w:jc w:val="both"/>
        <w:rPr>
          <w:sz w:val="24"/>
        </w:rPr>
      </w:pPr>
    </w:p>
    <w:p w:rsidR="00000000" w:rsidRDefault="00BA4C3D">
      <w:pPr>
        <w:ind w:right="-154"/>
        <w:jc w:val="both"/>
        <w:rPr>
          <w:b/>
          <w:sz w:val="24"/>
        </w:rPr>
      </w:pPr>
      <w:r>
        <w:rPr>
          <w:b/>
          <w:sz w:val="24"/>
        </w:rPr>
        <w:t>ΑΡΘΡΟ 4</w:t>
      </w:r>
      <w:r>
        <w:rPr>
          <w:b/>
          <w:sz w:val="24"/>
          <w:vertAlign w:val="superscript"/>
        </w:rPr>
        <w:t>Ο</w:t>
      </w:r>
      <w:r>
        <w:rPr>
          <w:b/>
          <w:sz w:val="24"/>
        </w:rPr>
        <w:t xml:space="preserve"> </w:t>
      </w:r>
    </w:p>
    <w:p w:rsidR="00000000" w:rsidRDefault="00BA4C3D">
      <w:pPr>
        <w:ind w:right="-154"/>
        <w:jc w:val="both"/>
        <w:rPr>
          <w:sz w:val="24"/>
          <w:szCs w:val="24"/>
        </w:rPr>
      </w:pPr>
      <w:r>
        <w:rPr>
          <w:sz w:val="24"/>
          <w:szCs w:val="24"/>
        </w:rPr>
        <w:t>Ο Εργολάβος θα πρέπει να αναφέρει αναλυτικά τη μέθοδο που θα χρησιμοποιηθεί. Οι εφαρμογές θα γίνονται με μέθοδο π</w:t>
      </w:r>
      <w:r>
        <w:rPr>
          <w:sz w:val="24"/>
          <w:szCs w:val="24"/>
        </w:rPr>
        <w:t>ου θα είναι εγκεκριμένη από αρμόδιο επιστημονικό ή κρατικό φορέα, Ελληνικό ή Ευρωπαϊκό και να είναι ασφαλείς για τους ασθενείς, το προσωπικό και τους επισκέπτες. Επίσης πρέπει να προσδιορίζει το χρόνο όσον αφορά την αποτελεσματικότητα του προτεινόμενου προ</w:t>
      </w:r>
      <w:r>
        <w:rPr>
          <w:sz w:val="24"/>
          <w:szCs w:val="24"/>
        </w:rPr>
        <w:t>γράμματος. Εάν μετά την εφαρμογή συνεχίζεται η καθημερινή επανεμφάνιση εντόμων, τρωκτικών κ.λ.π. ο εργολάβος είναι υποχρεωμένος να επαναλάβει χωρίς αμοιβή τη χρήση της μεθόδου μέχρι να εξαφανιστούν όλα τα έντομα και τρωκτικά με δυνατότητα αλλαγής των εφαρμ</w:t>
      </w:r>
      <w:r>
        <w:rPr>
          <w:sz w:val="24"/>
          <w:szCs w:val="24"/>
        </w:rPr>
        <w:t>ογών.</w:t>
      </w:r>
    </w:p>
    <w:p w:rsidR="00000000" w:rsidRDefault="00BA4C3D">
      <w:pPr>
        <w:ind w:right="-154"/>
        <w:jc w:val="both"/>
        <w:rPr>
          <w:sz w:val="24"/>
          <w:szCs w:val="24"/>
        </w:rPr>
      </w:pPr>
    </w:p>
    <w:p w:rsidR="00000000" w:rsidRDefault="00BA4C3D">
      <w:pPr>
        <w:ind w:right="-154"/>
        <w:jc w:val="both"/>
        <w:rPr>
          <w:b/>
          <w:sz w:val="24"/>
        </w:rPr>
      </w:pPr>
    </w:p>
    <w:p w:rsidR="00000000" w:rsidRDefault="00BA4C3D">
      <w:pPr>
        <w:ind w:right="-154"/>
        <w:jc w:val="both"/>
        <w:rPr>
          <w:b/>
          <w:sz w:val="24"/>
          <w:vertAlign w:val="superscript"/>
        </w:rPr>
      </w:pPr>
      <w:r>
        <w:rPr>
          <w:b/>
          <w:sz w:val="24"/>
        </w:rPr>
        <w:t>ΑΡΘΡΟ 5</w:t>
      </w:r>
      <w:r>
        <w:rPr>
          <w:b/>
          <w:sz w:val="24"/>
          <w:vertAlign w:val="superscript"/>
        </w:rPr>
        <w:t>Ο</w:t>
      </w:r>
    </w:p>
    <w:p w:rsidR="00000000" w:rsidRDefault="00BA4C3D">
      <w:pPr>
        <w:jc w:val="both"/>
        <w:rPr>
          <w:sz w:val="24"/>
        </w:rPr>
      </w:pPr>
      <w:r>
        <w:rPr>
          <w:sz w:val="24"/>
        </w:rPr>
        <w:t>Οι εφαρμογές  θα είναι κατ’ ελάχιστον δύο (2) φορές  το μήνα και όταν παρίσταται ανάγκη θα συμπληρώνονται με έκτακτες.</w:t>
      </w:r>
    </w:p>
    <w:p w:rsidR="00000000" w:rsidRDefault="00BA4C3D">
      <w:pPr>
        <w:ind w:right="-154"/>
        <w:jc w:val="both"/>
        <w:rPr>
          <w:sz w:val="24"/>
        </w:rPr>
      </w:pPr>
    </w:p>
    <w:p w:rsidR="00000000" w:rsidRDefault="00BA4C3D">
      <w:pPr>
        <w:ind w:right="-154"/>
        <w:jc w:val="both"/>
        <w:rPr>
          <w:b/>
          <w:sz w:val="24"/>
        </w:rPr>
      </w:pPr>
      <w:r>
        <w:rPr>
          <w:b/>
          <w:sz w:val="24"/>
        </w:rPr>
        <w:t>ΑΡΘΡΟ 6</w:t>
      </w:r>
      <w:r>
        <w:rPr>
          <w:b/>
          <w:sz w:val="24"/>
          <w:vertAlign w:val="superscript"/>
        </w:rPr>
        <w:t>Ο</w:t>
      </w:r>
      <w:r>
        <w:rPr>
          <w:b/>
          <w:sz w:val="24"/>
        </w:rPr>
        <w:t xml:space="preserve"> </w:t>
      </w:r>
    </w:p>
    <w:p w:rsidR="00000000" w:rsidRDefault="00BA4C3D">
      <w:pPr>
        <w:ind w:right="-154"/>
        <w:jc w:val="both"/>
        <w:rPr>
          <w:sz w:val="24"/>
        </w:rPr>
      </w:pPr>
      <w:r>
        <w:rPr>
          <w:sz w:val="24"/>
        </w:rPr>
        <w:t>Απαγορεύεται  ρητά  η  παραχώρηση  της  εργολαβίας  σε  άλλον  (υπεργολαβία).</w:t>
      </w:r>
    </w:p>
    <w:p w:rsidR="00000000" w:rsidRDefault="00BA4C3D">
      <w:pPr>
        <w:ind w:right="-154"/>
        <w:jc w:val="both"/>
        <w:rPr>
          <w:sz w:val="24"/>
        </w:rPr>
      </w:pPr>
      <w:r>
        <w:rPr>
          <w:sz w:val="24"/>
        </w:rPr>
        <w:t xml:space="preserve">  </w:t>
      </w:r>
    </w:p>
    <w:p w:rsidR="00000000" w:rsidRDefault="00BA4C3D">
      <w:pPr>
        <w:ind w:right="-154"/>
        <w:jc w:val="both"/>
        <w:rPr>
          <w:b/>
          <w:sz w:val="24"/>
        </w:rPr>
      </w:pPr>
      <w:r>
        <w:rPr>
          <w:b/>
          <w:sz w:val="24"/>
        </w:rPr>
        <w:t>ΑΡΘΡΟ 7</w:t>
      </w:r>
      <w:r>
        <w:rPr>
          <w:b/>
          <w:sz w:val="24"/>
          <w:vertAlign w:val="superscript"/>
        </w:rPr>
        <w:t>Ο</w:t>
      </w:r>
      <w:r>
        <w:rPr>
          <w:b/>
          <w:sz w:val="24"/>
        </w:rPr>
        <w:t xml:space="preserve"> </w:t>
      </w:r>
    </w:p>
    <w:p w:rsidR="00000000" w:rsidRDefault="00BA4C3D">
      <w:pPr>
        <w:ind w:right="-154"/>
        <w:jc w:val="both"/>
        <w:rPr>
          <w:sz w:val="24"/>
        </w:rPr>
      </w:pPr>
      <w:r>
        <w:rPr>
          <w:sz w:val="24"/>
        </w:rPr>
        <w:t>Η προσφερόμενη τιμ</w:t>
      </w:r>
      <w:r>
        <w:rPr>
          <w:sz w:val="24"/>
        </w:rPr>
        <w:t>ή θα δοθεί ανά  μήνα και θα αναλύεται ως εξής:</w:t>
      </w:r>
    </w:p>
    <w:p w:rsidR="00000000" w:rsidRDefault="00BA4C3D">
      <w:pPr>
        <w:ind w:right="-154"/>
        <w:jc w:val="both"/>
        <w:rPr>
          <w:sz w:val="24"/>
        </w:rPr>
      </w:pPr>
      <w:r>
        <w:rPr>
          <w:sz w:val="24"/>
        </w:rPr>
        <w:t>Α)  Καθαρή τιμή  ανά μήνα σε Ευρώ (χωρίς Φ.Π.Α.)</w:t>
      </w:r>
    </w:p>
    <w:p w:rsidR="00000000" w:rsidRDefault="00BA4C3D">
      <w:pPr>
        <w:ind w:right="-154"/>
        <w:jc w:val="both"/>
        <w:rPr>
          <w:sz w:val="24"/>
        </w:rPr>
      </w:pPr>
      <w:r>
        <w:rPr>
          <w:sz w:val="24"/>
        </w:rPr>
        <w:t>Β)  Επιβάρυνση με Φ.Π.Α. (συντελεστής)</w:t>
      </w:r>
    </w:p>
    <w:p w:rsidR="00000000" w:rsidRDefault="00BA4C3D">
      <w:pPr>
        <w:ind w:right="-154"/>
        <w:jc w:val="both"/>
        <w:rPr>
          <w:sz w:val="24"/>
        </w:rPr>
      </w:pPr>
      <w:r>
        <w:rPr>
          <w:sz w:val="24"/>
        </w:rPr>
        <w:t>Τέλος  θα υπάρχει η συνολική τιμή κατά  έτος με τιμή χωρίς να συμπεριλαμβάνεται Φ.Π.Α.  και ξεχωριστά   η τιμή συμπεριλαμ</w:t>
      </w:r>
      <w:r>
        <w:rPr>
          <w:sz w:val="24"/>
        </w:rPr>
        <w:t xml:space="preserve">βανομένου  Φ.Π.Α.  </w:t>
      </w:r>
    </w:p>
    <w:p w:rsidR="00000000" w:rsidRDefault="00BA4C3D">
      <w:pPr>
        <w:ind w:right="-154"/>
        <w:jc w:val="both"/>
        <w:rPr>
          <w:sz w:val="24"/>
        </w:rPr>
      </w:pPr>
      <w:r>
        <w:rPr>
          <w:sz w:val="24"/>
        </w:rPr>
        <w:t>Στην αμοιβή του Εργολάβου συμπεριλαμβάνονται κάθε φύσεως έξοδα, δαπάνες χημικών προϊόντων, αμοιβές προσωπικού του συνεργείου, προσωπικό με το οποίο δεν θα υπάρχει σχέση προκτήσεως με το Νοσοκομείο, ο Εργολάβος ευθύνεται αστικά και ποινι</w:t>
      </w:r>
      <w:r>
        <w:rPr>
          <w:sz w:val="24"/>
        </w:rPr>
        <w:t xml:space="preserve">κά για όλο το προσωπικό που χρησιμοποιεί. </w:t>
      </w:r>
    </w:p>
    <w:p w:rsidR="00000000" w:rsidRDefault="00BA4C3D">
      <w:pPr>
        <w:ind w:right="-154"/>
        <w:jc w:val="both"/>
        <w:rPr>
          <w:sz w:val="24"/>
        </w:rPr>
      </w:pPr>
    </w:p>
    <w:p w:rsidR="00000000" w:rsidRDefault="00BA4C3D">
      <w:pPr>
        <w:ind w:right="-154"/>
        <w:jc w:val="both"/>
        <w:rPr>
          <w:b/>
          <w:sz w:val="24"/>
        </w:rPr>
      </w:pPr>
      <w:r>
        <w:rPr>
          <w:b/>
          <w:sz w:val="24"/>
        </w:rPr>
        <w:t>ΑΡΘΡΟ 8</w:t>
      </w:r>
      <w:r>
        <w:rPr>
          <w:b/>
          <w:sz w:val="24"/>
          <w:vertAlign w:val="superscript"/>
        </w:rPr>
        <w:t>Ο</w:t>
      </w:r>
      <w:r>
        <w:rPr>
          <w:b/>
          <w:sz w:val="24"/>
        </w:rPr>
        <w:t xml:space="preserve"> </w:t>
      </w:r>
    </w:p>
    <w:p w:rsidR="00000000" w:rsidRDefault="00BA4C3D">
      <w:pPr>
        <w:ind w:right="-154"/>
        <w:jc w:val="both"/>
        <w:rPr>
          <w:sz w:val="24"/>
        </w:rPr>
      </w:pPr>
      <w:r>
        <w:rPr>
          <w:sz w:val="24"/>
        </w:rPr>
        <w:t xml:space="preserve">  </w:t>
      </w:r>
      <w:r>
        <w:rPr>
          <w:sz w:val="24"/>
        </w:rPr>
        <w:t>Η πληρωμή θα γίνεται μετά την έκδοση του σχετικού τιμολογίου, το οποίο θα εκδίδεται ανά μήνα, τη πιστοποίηση της καλής εκτέλεσης των εργασιών από την αρμόδια για το σκοπό αυτό Επιτροπή του Νοσοκομείου</w:t>
      </w:r>
      <w:r>
        <w:rPr>
          <w:sz w:val="24"/>
        </w:rPr>
        <w:t xml:space="preserve"> και τη θεώρηση του χρηματικού εντάλματος από την υπηρεσία της Παρέδρου του Ελεγκτικού Συνεδρίου.</w:t>
      </w:r>
    </w:p>
    <w:p w:rsidR="00000000" w:rsidRDefault="00BA4C3D">
      <w:pPr>
        <w:ind w:right="-154"/>
        <w:jc w:val="both"/>
        <w:rPr>
          <w:sz w:val="24"/>
        </w:rPr>
      </w:pPr>
    </w:p>
    <w:p w:rsidR="00000000" w:rsidRDefault="00BA4C3D">
      <w:pPr>
        <w:ind w:right="-154"/>
        <w:jc w:val="both"/>
        <w:rPr>
          <w:b/>
          <w:sz w:val="24"/>
        </w:rPr>
      </w:pPr>
      <w:r>
        <w:rPr>
          <w:b/>
          <w:sz w:val="24"/>
        </w:rPr>
        <w:t>ΑΡΘΡΟ 9</w:t>
      </w:r>
      <w:r>
        <w:rPr>
          <w:b/>
          <w:sz w:val="24"/>
          <w:vertAlign w:val="superscript"/>
        </w:rPr>
        <w:t>Ο</w:t>
      </w:r>
      <w:r>
        <w:rPr>
          <w:b/>
          <w:sz w:val="24"/>
        </w:rPr>
        <w:t xml:space="preserve"> </w:t>
      </w:r>
    </w:p>
    <w:p w:rsidR="00000000" w:rsidRDefault="00BA4C3D">
      <w:pPr>
        <w:ind w:right="-154"/>
        <w:jc w:val="both"/>
        <w:rPr>
          <w:sz w:val="24"/>
        </w:rPr>
      </w:pPr>
      <w:r>
        <w:rPr>
          <w:sz w:val="24"/>
        </w:rPr>
        <w:t xml:space="preserve">  </w:t>
      </w:r>
      <w:r>
        <w:rPr>
          <w:sz w:val="24"/>
        </w:rPr>
        <w:t>Τον Εργολάβο βαρύνουν οι παρακάτω κρατήσεις:</w:t>
      </w:r>
    </w:p>
    <w:p w:rsidR="00000000" w:rsidRDefault="00BA4C3D">
      <w:pPr>
        <w:numPr>
          <w:ilvl w:val="0"/>
          <w:numId w:val="3"/>
        </w:numPr>
        <w:tabs>
          <w:tab w:val="left" w:pos="1159"/>
        </w:tabs>
        <w:ind w:left="0" w:right="-154"/>
        <w:jc w:val="both"/>
        <w:rPr>
          <w:sz w:val="24"/>
        </w:rPr>
      </w:pPr>
      <w:r>
        <w:rPr>
          <w:sz w:val="24"/>
        </w:rPr>
        <w:t>Υπέρ του Δημοσίου 1,536% επί της καθαρής συμβατικής αξίας.</w:t>
      </w:r>
    </w:p>
    <w:p w:rsidR="00000000" w:rsidRDefault="00BA4C3D">
      <w:pPr>
        <w:tabs>
          <w:tab w:val="left" w:pos="1159"/>
        </w:tabs>
        <w:jc w:val="both"/>
        <w:rPr>
          <w:sz w:val="24"/>
        </w:rPr>
      </w:pPr>
      <w:r>
        <w:rPr>
          <w:sz w:val="24"/>
        </w:rPr>
        <w:lastRenderedPageBreak/>
        <w:t xml:space="preserve">                                         </w:t>
      </w:r>
      <w:r>
        <w:rPr>
          <w:sz w:val="24"/>
        </w:rPr>
        <w:t xml:space="preserve">                                 </w:t>
      </w:r>
      <w:r>
        <w:rPr>
          <w:rFonts w:ascii="Arial" w:hAnsi="Arial" w:cs="Arial"/>
          <w:b/>
          <w:bCs/>
          <w:sz w:val="24"/>
          <w:szCs w:val="24"/>
        </w:rPr>
        <w:t>ΑΔΑ: Β49Α469Η27 - Ω0Ω</w:t>
      </w:r>
      <w:r>
        <w:rPr>
          <w:sz w:val="24"/>
        </w:rPr>
        <w:t xml:space="preserve">                                                           </w:t>
      </w:r>
    </w:p>
    <w:p w:rsidR="00000000" w:rsidRDefault="00BA4C3D">
      <w:pPr>
        <w:numPr>
          <w:ilvl w:val="0"/>
          <w:numId w:val="3"/>
        </w:numPr>
        <w:tabs>
          <w:tab w:val="left" w:pos="1159"/>
        </w:tabs>
        <w:ind w:left="0" w:right="-154"/>
        <w:jc w:val="both"/>
        <w:rPr>
          <w:sz w:val="24"/>
        </w:rPr>
      </w:pPr>
      <w:r>
        <w:rPr>
          <w:sz w:val="24"/>
        </w:rPr>
        <w:t>Κρατήσεις υπέρ ψυχικής υγείας  2%  επί της καθαρής συμβατικής αξίας.</w:t>
      </w:r>
    </w:p>
    <w:p w:rsidR="00000000" w:rsidRDefault="00BA4C3D">
      <w:pPr>
        <w:numPr>
          <w:ilvl w:val="0"/>
          <w:numId w:val="3"/>
        </w:numPr>
        <w:tabs>
          <w:tab w:val="left" w:pos="1159"/>
        </w:tabs>
        <w:ind w:left="0" w:right="-154"/>
        <w:jc w:val="both"/>
        <w:rPr>
          <w:sz w:val="24"/>
        </w:rPr>
      </w:pPr>
      <w:r>
        <w:rPr>
          <w:sz w:val="24"/>
        </w:rPr>
        <w:t xml:space="preserve">Φόρος εισοδήματος 8% επί της καθαρής συμβατικής αξίας </w:t>
      </w:r>
    </w:p>
    <w:p w:rsidR="00000000" w:rsidRDefault="00BA4C3D">
      <w:pPr>
        <w:ind w:right="-154"/>
        <w:jc w:val="both"/>
        <w:rPr>
          <w:sz w:val="24"/>
        </w:rPr>
      </w:pPr>
    </w:p>
    <w:p w:rsidR="00000000" w:rsidRDefault="00BA4C3D">
      <w:pPr>
        <w:pStyle w:val="1"/>
        <w:ind w:left="0" w:right="-154" w:firstLine="0"/>
        <w:rPr>
          <w:rFonts w:eastAsia="Arial"/>
          <w:sz w:val="24"/>
          <w:szCs w:val="24"/>
        </w:rPr>
      </w:pPr>
      <w:r>
        <w:rPr>
          <w:sz w:val="24"/>
          <w:szCs w:val="24"/>
        </w:rPr>
        <w:t>ΑΡΘΡΟ</w:t>
      </w:r>
      <w:r>
        <w:rPr>
          <w:rFonts w:eastAsia="Arial"/>
          <w:sz w:val="24"/>
          <w:szCs w:val="24"/>
        </w:rPr>
        <w:t xml:space="preserve"> </w:t>
      </w:r>
      <w:r>
        <w:rPr>
          <w:sz w:val="24"/>
          <w:szCs w:val="24"/>
        </w:rPr>
        <w:t>10ο</w:t>
      </w:r>
      <w:r>
        <w:rPr>
          <w:rFonts w:eastAsia="Arial"/>
          <w:sz w:val="24"/>
          <w:szCs w:val="24"/>
        </w:rPr>
        <w:t xml:space="preserve"> </w:t>
      </w:r>
    </w:p>
    <w:p w:rsidR="00000000" w:rsidRDefault="00BA4C3D">
      <w:pPr>
        <w:ind w:right="-154"/>
        <w:jc w:val="both"/>
        <w:rPr>
          <w:b/>
          <w:bCs/>
          <w:sz w:val="24"/>
        </w:rPr>
      </w:pPr>
      <w:r>
        <w:rPr>
          <w:sz w:val="24"/>
        </w:rPr>
        <w:t xml:space="preserve">  </w:t>
      </w:r>
      <w:r>
        <w:rPr>
          <w:sz w:val="24"/>
        </w:rPr>
        <w:t>Ο πρ</w:t>
      </w:r>
      <w:r>
        <w:rPr>
          <w:sz w:val="24"/>
        </w:rPr>
        <w:t xml:space="preserve">οϋπολογισμός της δαπάνης του παραπάνω διαγωνισμού ανέρχεται στο ποσόν των   </w:t>
      </w:r>
      <w:r>
        <w:rPr>
          <w:b/>
          <w:bCs/>
          <w:sz w:val="24"/>
        </w:rPr>
        <w:t>οκτώ χιλιάδες  (8.000,00) ΕΥΡΩ συμπεριλαμβανομένου  Φ.Π.Α.</w:t>
      </w:r>
    </w:p>
    <w:p w:rsidR="00000000" w:rsidRDefault="00BA4C3D">
      <w:pPr>
        <w:ind w:right="-154"/>
        <w:jc w:val="both"/>
        <w:rPr>
          <w:sz w:val="24"/>
        </w:rPr>
      </w:pPr>
    </w:p>
    <w:p w:rsidR="00000000" w:rsidRDefault="00BA4C3D">
      <w:pPr>
        <w:ind w:right="-154"/>
        <w:jc w:val="both"/>
        <w:rPr>
          <w:sz w:val="24"/>
        </w:rPr>
      </w:pPr>
    </w:p>
    <w:p w:rsidR="00000000" w:rsidRDefault="00BA4C3D">
      <w:pPr>
        <w:ind w:right="-154"/>
        <w:jc w:val="both"/>
        <w:rPr>
          <w:b/>
          <w:sz w:val="24"/>
        </w:rPr>
      </w:pPr>
      <w:r>
        <w:rPr>
          <w:b/>
          <w:sz w:val="24"/>
        </w:rPr>
        <w:t>ΑΡΘΡΟ 11</w:t>
      </w:r>
      <w:r>
        <w:rPr>
          <w:b/>
          <w:sz w:val="24"/>
          <w:vertAlign w:val="superscript"/>
        </w:rPr>
        <w:t>Ο</w:t>
      </w:r>
      <w:r>
        <w:rPr>
          <w:b/>
          <w:sz w:val="24"/>
        </w:rPr>
        <w:t xml:space="preserve"> </w:t>
      </w:r>
    </w:p>
    <w:p w:rsidR="00000000" w:rsidRDefault="00BA4C3D">
      <w:pPr>
        <w:numPr>
          <w:ilvl w:val="0"/>
          <w:numId w:val="5"/>
        </w:numPr>
        <w:ind w:left="0" w:right="-154"/>
        <w:jc w:val="both"/>
        <w:rPr>
          <w:sz w:val="24"/>
        </w:rPr>
      </w:pPr>
      <w:r>
        <w:rPr>
          <w:sz w:val="24"/>
        </w:rPr>
        <w:t>Για ότι δεν προβλέπεται στη παρούσα διακήρυξη, ισχύουν οι διατάξεις που  αναγράφονται στην σελίδα 1 και 2  μ</w:t>
      </w:r>
      <w:r>
        <w:rPr>
          <w:sz w:val="24"/>
        </w:rPr>
        <w:t>ε τις εκάστοτε τροποποιήσεις τους.</w:t>
      </w:r>
    </w:p>
    <w:p w:rsidR="00000000" w:rsidRDefault="00BA4C3D">
      <w:pPr>
        <w:numPr>
          <w:ilvl w:val="0"/>
          <w:numId w:val="5"/>
        </w:numPr>
        <w:ind w:left="0" w:right="-154"/>
        <w:jc w:val="both"/>
        <w:rPr>
          <w:sz w:val="24"/>
        </w:rPr>
      </w:pPr>
      <w:r>
        <w:rPr>
          <w:sz w:val="24"/>
        </w:rPr>
        <w:t>Το παράρτημα Α αποτελεί αναπόσπαστο τμήμα της παρούσας διακήρυξης.</w:t>
      </w:r>
    </w:p>
    <w:p w:rsidR="00000000" w:rsidRDefault="00BA4C3D">
      <w:pPr>
        <w:numPr>
          <w:ilvl w:val="0"/>
          <w:numId w:val="5"/>
        </w:numPr>
        <w:ind w:left="0" w:right="-154"/>
        <w:jc w:val="both"/>
        <w:rPr>
          <w:sz w:val="24"/>
        </w:rPr>
      </w:pPr>
      <w:r>
        <w:rPr>
          <w:sz w:val="24"/>
        </w:rPr>
        <w:t xml:space="preserve">Η  σύμβαση θα έχει διάρκεια ένα έτος με έναρξη ισχύος από την ημερομηνία ανακοίνωσης της κατακύρωσης στον ανάδοχο.  </w:t>
      </w:r>
      <w:r>
        <w:rPr>
          <w:b/>
          <w:bCs/>
          <w:sz w:val="24"/>
          <w:u w:val="single"/>
        </w:rPr>
        <w:t>Επίσης η σύμβαση θα μπορεί να παραταθε</w:t>
      </w:r>
      <w:r>
        <w:rPr>
          <w:b/>
          <w:bCs/>
          <w:sz w:val="24"/>
          <w:u w:val="single"/>
        </w:rPr>
        <w:t>ί,  μετά την ετήσια διάρκειά της, έως και δώδεκα μήνες με απόφαση του Δ.Σ. του Νοσοκομείου ως μονομερές δικαίωμα, με τους ίδιους όρους και  τιμές</w:t>
      </w:r>
      <w:r>
        <w:rPr>
          <w:sz w:val="24"/>
        </w:rPr>
        <w:t xml:space="preserve"> .  Η  παράταση  θα δύναται να διακοπεί οποτεδήποτε μετά την ανάδειξη  αναδόχου – μειοδότη από σχετικό διαγωνισ</w:t>
      </w:r>
      <w:r>
        <w:rPr>
          <w:sz w:val="24"/>
        </w:rPr>
        <w:t>μό.</w:t>
      </w:r>
    </w:p>
    <w:p w:rsidR="00000000" w:rsidRDefault="00BA4C3D">
      <w:pPr>
        <w:ind w:right="-154"/>
        <w:jc w:val="both"/>
        <w:rPr>
          <w:sz w:val="24"/>
        </w:rPr>
      </w:pPr>
    </w:p>
    <w:p w:rsidR="00000000" w:rsidRDefault="00BA4C3D">
      <w:pPr>
        <w:ind w:right="-154"/>
        <w:jc w:val="both"/>
        <w:rPr>
          <w:sz w:val="24"/>
        </w:rPr>
      </w:pPr>
    </w:p>
    <w:p w:rsidR="00000000" w:rsidRDefault="00BA4C3D">
      <w:pPr>
        <w:ind w:right="-154"/>
        <w:jc w:val="both"/>
        <w:rPr>
          <w:sz w:val="24"/>
        </w:rPr>
      </w:pPr>
      <w:r>
        <w:rPr>
          <w:sz w:val="24"/>
        </w:rPr>
        <w:t xml:space="preserve">                                                          </w:t>
      </w:r>
    </w:p>
    <w:p w:rsidR="00000000" w:rsidRDefault="00BA4C3D">
      <w:pPr>
        <w:ind w:right="-154"/>
        <w:jc w:val="both"/>
        <w:rPr>
          <w:sz w:val="24"/>
        </w:rPr>
      </w:pPr>
      <w:r>
        <w:rPr>
          <w:sz w:val="24"/>
        </w:rPr>
        <w:t xml:space="preserve">                                                               </w:t>
      </w:r>
      <w:r>
        <w:rPr>
          <w:sz w:val="24"/>
        </w:rPr>
        <w:t xml:space="preserve">- Ο - </w:t>
      </w:r>
    </w:p>
    <w:p w:rsidR="00000000" w:rsidRDefault="00BA4C3D">
      <w:pPr>
        <w:ind w:right="-154"/>
        <w:jc w:val="both"/>
        <w:rPr>
          <w:sz w:val="24"/>
        </w:rPr>
      </w:pPr>
      <w:r>
        <w:rPr>
          <w:sz w:val="24"/>
        </w:rPr>
        <w:t xml:space="preserve">                                                          </w:t>
      </w:r>
      <w:r>
        <w:rPr>
          <w:sz w:val="24"/>
        </w:rPr>
        <w:t>ΠΡΟΕΔΡΟΣ</w:t>
      </w:r>
    </w:p>
    <w:p w:rsidR="00000000" w:rsidRDefault="00BA4C3D">
      <w:pPr>
        <w:ind w:right="-154"/>
        <w:jc w:val="both"/>
        <w:rPr>
          <w:sz w:val="24"/>
        </w:rPr>
      </w:pPr>
    </w:p>
    <w:p w:rsidR="00000000" w:rsidRDefault="00BA4C3D">
      <w:pPr>
        <w:ind w:right="-154"/>
        <w:jc w:val="both"/>
        <w:rPr>
          <w:sz w:val="24"/>
        </w:rPr>
      </w:pPr>
      <w:r>
        <w:rPr>
          <w:sz w:val="24"/>
        </w:rPr>
        <w:t xml:space="preserve">         </w:t>
      </w:r>
    </w:p>
    <w:p w:rsidR="00000000" w:rsidRDefault="00BA4C3D">
      <w:pPr>
        <w:pStyle w:val="11"/>
        <w:ind w:left="0" w:right="-154"/>
        <w:rPr>
          <w:sz w:val="24"/>
        </w:rPr>
      </w:pPr>
      <w:r>
        <w:rPr>
          <w:sz w:val="24"/>
        </w:rPr>
        <w:t xml:space="preserve">                                           </w:t>
      </w:r>
      <w:r>
        <w:rPr>
          <w:sz w:val="24"/>
        </w:rPr>
        <w:t xml:space="preserve">  </w:t>
      </w:r>
    </w:p>
    <w:p w:rsidR="00000000" w:rsidRDefault="00BA4C3D">
      <w:pPr>
        <w:pStyle w:val="11"/>
        <w:ind w:left="0" w:right="-154"/>
      </w:pPr>
    </w:p>
    <w:p w:rsidR="00000000" w:rsidRDefault="00BA4C3D">
      <w:pPr>
        <w:pStyle w:val="11"/>
        <w:ind w:left="0" w:right="-154"/>
        <w:rPr>
          <w:sz w:val="24"/>
        </w:rPr>
      </w:pPr>
      <w:r>
        <w:rPr>
          <w:sz w:val="24"/>
        </w:rPr>
        <w:t xml:space="preserve">                                               </w:t>
      </w:r>
      <w:r>
        <w:rPr>
          <w:sz w:val="24"/>
        </w:rPr>
        <w:t xml:space="preserve">ΝΙΚΟΛΑΟΣ  Γ. ΤΣΙΚΗΣ </w:t>
      </w:r>
    </w:p>
    <w:p w:rsidR="00000000" w:rsidRDefault="00BA4C3D">
      <w:pPr>
        <w:pageBreakBefore/>
        <w:ind w:right="-154"/>
      </w:pPr>
      <w:r>
        <w:lastRenderedPageBreak/>
        <w:t xml:space="preserve">                                                                                                 ΑΔΑ: Β49Α469Η27 - Ω0Ω                                                                  </w:t>
      </w:r>
      <w:r>
        <w:t xml:space="preserve">  </w:t>
      </w:r>
    </w:p>
    <w:p w:rsidR="00000000" w:rsidRDefault="00BA4C3D">
      <w:pPr>
        <w:ind w:right="-154"/>
      </w:pPr>
      <w:r>
        <w:t xml:space="preserve">                                                       </w:t>
      </w:r>
    </w:p>
    <w:p w:rsidR="00000000" w:rsidRDefault="00BA4C3D">
      <w:pPr>
        <w:ind w:right="-154"/>
        <w:rPr>
          <w:sz w:val="32"/>
        </w:rPr>
      </w:pPr>
      <w:r>
        <w:t xml:space="preserve">                                                              </w:t>
      </w:r>
      <w:r>
        <w:rPr>
          <w:sz w:val="32"/>
        </w:rPr>
        <w:t xml:space="preserve">ΠΑΡΑΡΤΗΜΑ   Α΄  </w:t>
      </w:r>
    </w:p>
    <w:p w:rsidR="00000000" w:rsidRDefault="00BA4C3D">
      <w:pPr>
        <w:ind w:right="-154"/>
      </w:pPr>
      <w:r>
        <w:t xml:space="preserve">                  </w:t>
      </w:r>
      <w:r>
        <w:rPr>
          <w:b/>
        </w:rPr>
        <w:t>ΘΕΜΑ</w:t>
      </w:r>
      <w:r>
        <w:t>: Τεχνικές προδιαγραφές για την εφαρμογή προγραμμάτων απεντόμωσης,</w:t>
      </w:r>
    </w:p>
    <w:p w:rsidR="00000000" w:rsidRDefault="00BA4C3D">
      <w:pPr>
        <w:ind w:left="780"/>
      </w:pPr>
      <w:r>
        <w:t>Μυοκτονίας,   μικροβιοκτονίας</w:t>
      </w:r>
      <w:r>
        <w:t xml:space="preserve"> στο Νοσοκομείο και στις   εξωνοσοκομειακές  δομές.</w:t>
      </w:r>
    </w:p>
    <w:p w:rsidR="00000000" w:rsidRDefault="00BA4C3D">
      <w:pPr>
        <w:ind w:left="780"/>
      </w:pPr>
    </w:p>
    <w:p w:rsidR="00000000" w:rsidRDefault="00BA4C3D">
      <w:pPr>
        <w:jc w:val="center"/>
        <w:rPr>
          <w:b/>
          <w:u w:val="single"/>
        </w:rPr>
      </w:pPr>
      <w:r>
        <w:rPr>
          <w:b/>
          <w:u w:val="single"/>
        </w:rPr>
        <w:t>ΓΕΝΙΚΟΙ ΟΡΟΙ</w:t>
      </w:r>
    </w:p>
    <w:p w:rsidR="00000000" w:rsidRDefault="00BA4C3D">
      <w:r>
        <w:t xml:space="preserve">      </w:t>
      </w:r>
      <w:r>
        <w:rPr>
          <w:lang w:val="en-US"/>
        </w:rPr>
        <w:t>O</w:t>
      </w:r>
      <w:r>
        <w:t xml:space="preserve"> ανάδοχος να διαθέτει και να πληρ</w:t>
      </w:r>
      <w:r>
        <w:rPr>
          <w:lang w:val="en-US"/>
        </w:rPr>
        <w:t>o</w:t>
      </w:r>
      <w:r>
        <w:t>ί τις απαιτούμενες προϋποθέσεις, όπως:</w:t>
      </w:r>
      <w:r>
        <w:tab/>
      </w:r>
    </w:p>
    <w:p w:rsidR="00000000" w:rsidRDefault="00BA4C3D">
      <w:pPr>
        <w:numPr>
          <w:ilvl w:val="0"/>
          <w:numId w:val="7"/>
        </w:numPr>
        <w:jc w:val="both"/>
      </w:pPr>
      <w:r>
        <w:t>Άδεια καταπολέμησης εντόμων και τρωκτικών σε κατοικημένους χώρους, εγκεκριμένη από το Υπουργείο Αγροτικής ανά</w:t>
      </w:r>
      <w:r>
        <w:t>πτυξης και Τροφίμων, την οποία  θα επισυνάψει σε επικυρωμένο φωτοαντίγραφο.</w:t>
      </w:r>
    </w:p>
    <w:p w:rsidR="00000000" w:rsidRDefault="00BA4C3D">
      <w:pPr>
        <w:numPr>
          <w:ilvl w:val="0"/>
          <w:numId w:val="7"/>
        </w:numPr>
        <w:jc w:val="both"/>
      </w:pPr>
      <w:r>
        <w:t xml:space="preserve">Πιστοποιητικό Διασφάλισης Ποιότητας κατά το </w:t>
      </w:r>
      <w:r>
        <w:rPr>
          <w:lang w:val="en-US"/>
        </w:rPr>
        <w:t>ISO</w:t>
      </w:r>
      <w:r>
        <w:t xml:space="preserve"> 9001:2008, για παροχή υπηρεσιών ελέγχου παρασίτων (τρωκτικών και εντόμων), σε επικυρωμένο αντίγραφο.</w:t>
      </w:r>
    </w:p>
    <w:p w:rsidR="00000000" w:rsidRDefault="00BA4C3D">
      <w:pPr>
        <w:numPr>
          <w:ilvl w:val="0"/>
          <w:numId w:val="7"/>
        </w:numPr>
        <w:jc w:val="both"/>
      </w:pPr>
      <w:r>
        <w:t>Πιστοποιητικό Συστήματος Περιβα</w:t>
      </w:r>
      <w:r>
        <w:t xml:space="preserve">λλοντικής Διαχείρισης σύμφωνα με το διεθνές πρότυπο </w:t>
      </w:r>
      <w:r>
        <w:rPr>
          <w:lang w:val="en-US"/>
        </w:rPr>
        <w:t>ISO</w:t>
      </w:r>
      <w:r>
        <w:t xml:space="preserve"> 14001, σε επικυρωμένο αντίγραφο.</w:t>
      </w:r>
    </w:p>
    <w:p w:rsidR="00000000" w:rsidRDefault="00BA4C3D">
      <w:pPr>
        <w:numPr>
          <w:ilvl w:val="0"/>
          <w:numId w:val="7"/>
        </w:numPr>
        <w:jc w:val="both"/>
      </w:pPr>
      <w:r>
        <w:t>Πιστοποιητικό Συστήματος Υγιεινής και Ασφάλειας στην εργασία κατά το πρότυπο ΕΛΟΤ 1801, σε επικυρωμένο αντίγραφο.</w:t>
      </w:r>
    </w:p>
    <w:p w:rsidR="00000000" w:rsidRDefault="00BA4C3D">
      <w:pPr>
        <w:numPr>
          <w:ilvl w:val="0"/>
          <w:numId w:val="7"/>
        </w:numPr>
        <w:jc w:val="both"/>
      </w:pPr>
      <w:r>
        <w:t>Πιστοποιητικό εγγραφής στο οικείο Επαγγελματικό Επιμε</w:t>
      </w:r>
      <w:r>
        <w:t>λητήριο.</w:t>
      </w:r>
    </w:p>
    <w:p w:rsidR="00000000" w:rsidRDefault="00BA4C3D">
      <w:pPr>
        <w:numPr>
          <w:ilvl w:val="0"/>
          <w:numId w:val="7"/>
        </w:numPr>
        <w:jc w:val="both"/>
        <w:rPr>
          <w:u w:val="single"/>
        </w:rPr>
      </w:pPr>
      <w:r>
        <w:t xml:space="preserve">Ο ανάδοχος οφείλει να πιστοποιήσει επιτυχή εκτέλεση ανάλογων έργων καταπολέμησης παρασίτων σε άλλα νοσοκομεία του Ε.Σ.Υ. Η πιστοποίηση θα γίνει βάσει των εγγράφων, που έχουν ήδη παραδοθεί στα συνεργαζόμενα νοσοκομεία και συγκεκριμένα: </w:t>
      </w:r>
      <w:r>
        <w:rPr>
          <w:u w:val="single"/>
        </w:rPr>
        <w:t>α) κάτοψη το</w:t>
      </w:r>
      <w:r>
        <w:rPr>
          <w:u w:val="single"/>
        </w:rPr>
        <w:t>υ δικτύου μυοκτονίας β) μηνιαίες ή τελικές εκθέσεις πεπραγμένων, γ) πιστοποιητικά- βεβαιώσεις επισκέψεων και δ) βεβαιώσεις καλής συνεργασίας με τα εν λόγω νοσοκομεία.</w:t>
      </w:r>
    </w:p>
    <w:p w:rsidR="00000000" w:rsidRDefault="00BA4C3D">
      <w:pPr>
        <w:numPr>
          <w:ilvl w:val="0"/>
          <w:numId w:val="7"/>
        </w:numPr>
        <w:jc w:val="both"/>
      </w:pPr>
      <w:r>
        <w:t xml:space="preserve">Ο ανάδοχος να απασχολεί κατ’ ελάχιστο δύο(2) επιστήμονες (γεωπόνους, χημικούς, βιολόγους </w:t>
      </w:r>
      <w:r>
        <w:t>κλπ) ως μόνιμο προσωπικό με εμπειρία στο αντικείμενο. Η πιστοποίηση της μόνιμης συνεργασίας των εν λόγω επιστημόνων να αποδεικνύεται από την σχετική άδεια απεντόμωσης- μυοκτονίας της εταιρείας από το Υπουργείο Αγροτικής Ανάπτυξης και Τροφίμων.</w:t>
      </w:r>
    </w:p>
    <w:p w:rsidR="00000000" w:rsidRDefault="00BA4C3D">
      <w:pPr>
        <w:numPr>
          <w:ilvl w:val="0"/>
          <w:numId w:val="7"/>
        </w:numPr>
        <w:jc w:val="both"/>
      </w:pPr>
      <w:r>
        <w:t>Ο ανάδοχος ν</w:t>
      </w:r>
      <w:r>
        <w:t>α διαθέτει ασφαλιστική κάλυψη έναντι αστικής ευθύνης προς τρίτους για βλάβη σε πρόσωπα ή υλικά που μπορεί να επέλθει κατά την διάρκεια ή εξαιτίας των πραγματοποιούμενων εφαρμογών.</w:t>
      </w:r>
    </w:p>
    <w:p w:rsidR="00000000" w:rsidRDefault="00BA4C3D">
      <w:pPr>
        <w:numPr>
          <w:ilvl w:val="0"/>
          <w:numId w:val="7"/>
        </w:numPr>
        <w:jc w:val="both"/>
      </w:pPr>
      <w:r>
        <w:t xml:space="preserve">Ο ανάδοχος υποχρεούται να χρησιμοποιεί αποκλειστικά, σκευάσματα εγκεκριμένα </w:t>
      </w:r>
      <w:r>
        <w:t>από το Υπουργείο Αγροτικής Ανάπτυξης και Τροφίμων,  τις άδειες   εγκρίσεως των φαρμάκων καθώς και τα δελτία δεδομένων ασφαλείας(Μ</w:t>
      </w:r>
      <w:r>
        <w:rPr>
          <w:lang w:val="en-US"/>
        </w:rPr>
        <w:t>SDS</w:t>
      </w:r>
      <w:r>
        <w:t>),  που θα πρέπει να καταθέσει στο νοσοκομείο.</w:t>
      </w:r>
    </w:p>
    <w:p w:rsidR="00000000" w:rsidRDefault="00BA4C3D">
      <w:pPr>
        <w:numPr>
          <w:ilvl w:val="0"/>
          <w:numId w:val="7"/>
        </w:numPr>
        <w:jc w:val="both"/>
      </w:pPr>
      <w:r>
        <w:t>Όλες οι εφαρμογές θα πραγματοποιούνται με ευθύνη της Εταιρείας, όπου θα λαμβά</w:t>
      </w:r>
      <w:r>
        <w:t>νονται όλα τα απαραίτητα μέτρα αυτοπροστασίας, πρόληψης και υγιεινής καθώς και μέτρα προστασίας των νοσηλευομένων, των εργαζομένων και των επισκεπτών. Ουδεμία ευθύνη φέρει το Νοσοκομείο, εξαιτίας πράξης ή παράλειψης της Εταιρείας. Επίσης, οι εφαρμογές θα υ</w:t>
      </w:r>
      <w:r>
        <w:t>λοποιούνται με την επίβλεψη έμπειρου στο αντικείμενο επιστήμονα, ο οποίος θα υπογράφει και τα εκδιδόμενα πιστοποιητικά.</w:t>
      </w:r>
    </w:p>
    <w:p w:rsidR="00000000" w:rsidRDefault="00BA4C3D">
      <w:pPr>
        <w:numPr>
          <w:ilvl w:val="0"/>
          <w:numId w:val="7"/>
        </w:numPr>
        <w:jc w:val="both"/>
      </w:pPr>
      <w:r>
        <w:t>Ο ανάδοχος με την προσφορά του οφείλει να περιγράψει ακριβώς τον εξοπλισμό και τα σκευάσματα που θα χρησιμοποιήσει.</w:t>
      </w:r>
    </w:p>
    <w:p w:rsidR="00000000" w:rsidRDefault="00BA4C3D">
      <w:pPr>
        <w:numPr>
          <w:ilvl w:val="0"/>
          <w:numId w:val="7"/>
        </w:numPr>
        <w:jc w:val="both"/>
      </w:pPr>
      <w:r>
        <w:t>Ο ανάδοχος οφείλει ν</w:t>
      </w:r>
      <w:r>
        <w:t>α εκτελεί και να παρακολουθεί το πρόγραμμα μυοκτονίας- εντομοκτονίας τόσο στο Ψ.Ν.Α «ΔΡΟΜΟΚΑΙΤΕΙΟ» όσο και στις εξωνοσοκομειακές δομές που υπάγονται στο Νοσοκομείο.</w:t>
      </w:r>
    </w:p>
    <w:p w:rsidR="00000000" w:rsidRDefault="00BA4C3D">
      <w:pPr>
        <w:numPr>
          <w:ilvl w:val="0"/>
          <w:numId w:val="7"/>
        </w:numPr>
        <w:jc w:val="both"/>
      </w:pPr>
      <w:r>
        <w:t>Ο ανάδοχος να έχει την δυνατότητα ενημέρωσης με τις εκθέσεις πρωτοκόλλων, κάτοψη με χρωματι</w:t>
      </w:r>
      <w:r>
        <w:t>κές ενδείξεις παρουσίας παρασίτων, έκθεση πεπραγμένων- παρατηρήσεων όπως και να κατατίθεται υπόδειγμα στο Νοσοκομείο.</w:t>
      </w:r>
    </w:p>
    <w:p w:rsidR="00000000" w:rsidRDefault="00BA4C3D">
      <w:pPr>
        <w:numPr>
          <w:ilvl w:val="0"/>
          <w:numId w:val="7"/>
        </w:numPr>
        <w:jc w:val="both"/>
      </w:pPr>
      <w:r>
        <w:t>Ο ανάδοχος υποχρεούται να παραδίδει μηνιαίες εκθέσεις πεπραγμένων, πρωτόκολλα παρακολούθησης δολωματικών σταθμών και παγίδες σύλληψης ερπό</w:t>
      </w:r>
      <w:r>
        <w:t>ντων εντόμων, καθώς και κατόψεις των δικτύων παρακολούθησης με επισήμανση των θέσεων προσβολής ανά έλεγχο.</w:t>
      </w:r>
    </w:p>
    <w:p w:rsidR="00000000" w:rsidRDefault="00BA4C3D">
      <w:pPr>
        <w:numPr>
          <w:ilvl w:val="0"/>
          <w:numId w:val="7"/>
        </w:numPr>
        <w:jc w:val="both"/>
      </w:pPr>
      <w:r>
        <w:t>Οι κατόψεις του δικτύου παρακολούθησης, οι εκθέσεις πεπραγμένων, τα αρχεία παρακολούθησης των σταθμών μυοκτονίας-εντομοκτονίας, οι άδειες σκευασμάτων</w:t>
      </w:r>
      <w:r>
        <w:t>, τα πιστοποιητικά εφαρμογών και τα οποία σχόλια ή υποδείξεις θα συμπεριλαμβάνονται στον «ΦΑΚΕΛΟ ΕΛΕΓΧΟΥ ΠΑΡΑΣΙΤΩΝ»την ευθύνη ενημέρωσης, θα έχει ο ανάδοχος κατά τρόπο ώστε να υπερκαλύπτονται οι απαιτήσεις που θέτει το Υπουργείο Υγείας και Κοιν. Αλληλεγγύη</w:t>
      </w:r>
      <w:r>
        <w:t>ς και ο Ενιαίος Φορέας Ελέγχου Τροφίμων(ΕΦΕΤ).</w:t>
      </w:r>
    </w:p>
    <w:p w:rsidR="00000000" w:rsidRDefault="00BA4C3D">
      <w:pPr>
        <w:jc w:val="both"/>
      </w:pPr>
      <w:r>
        <w:lastRenderedPageBreak/>
        <w:t xml:space="preserve">                                                                              </w:t>
      </w:r>
      <w:r>
        <w:rPr>
          <w:rFonts w:ascii="Arial" w:hAnsi="Arial" w:cs="Arial"/>
          <w:b/>
          <w:bCs/>
          <w:sz w:val="24"/>
          <w:szCs w:val="24"/>
        </w:rPr>
        <w:t>ΑΔΑ: Β49Α469Η27 - Ω0Ω</w:t>
      </w:r>
      <w:r>
        <w:t xml:space="preserve">                                                                      </w:t>
      </w:r>
    </w:p>
    <w:p w:rsidR="00000000" w:rsidRDefault="00BA4C3D">
      <w:pPr>
        <w:jc w:val="both"/>
      </w:pPr>
    </w:p>
    <w:p w:rsidR="00000000" w:rsidRDefault="00BA4C3D">
      <w:pPr>
        <w:numPr>
          <w:ilvl w:val="0"/>
          <w:numId w:val="7"/>
        </w:numPr>
        <w:jc w:val="both"/>
      </w:pPr>
      <w:r>
        <w:t>Κατά τη διάρκεια του ψεκασμού δεν επιτ</w:t>
      </w:r>
      <w:r>
        <w:t>ρέπεται να παρεμποδίζεται η εργασία του προσωπικού  του Νοσοκομείου από τα συνεργεία του εργολάβου. Ο ψεκασμός δεν πρέπει να προκαλεί δυσοσμία στους χώρους του Νοσοκομείου, να εκτίθεται σε κίνδυνο η υγεία των ασθενών και όλων των εργαζομένων στο Ίδρυμα, κα</w:t>
      </w:r>
      <w:r>
        <w:t>ι να μην προκαλεί χημική επιμόλυνση στα τρόφιμα.</w:t>
      </w:r>
    </w:p>
    <w:p w:rsidR="00000000" w:rsidRDefault="00BA4C3D">
      <w:pPr>
        <w:numPr>
          <w:ilvl w:val="0"/>
          <w:numId w:val="7"/>
        </w:numPr>
        <w:jc w:val="both"/>
      </w:pPr>
      <w:r>
        <w:t>Οι προσφορές πρέπει να είναι λεπτομερείς , ως προς την περιγραφή τους, για την καλύτερη  ποιοτική σύγκριση.</w:t>
      </w:r>
    </w:p>
    <w:p w:rsidR="00000000" w:rsidRDefault="00BA4C3D">
      <w:pPr>
        <w:numPr>
          <w:ilvl w:val="0"/>
          <w:numId w:val="7"/>
        </w:numPr>
        <w:jc w:val="both"/>
      </w:pPr>
      <w:r>
        <w:t>Όλες οι εφαρμογές θα πρέπει να γίνονται με την αποτελεσματικότητα ,ασφάλεια και διακριτικότητα  που</w:t>
      </w:r>
      <w:r>
        <w:t xml:space="preserve"> απαιτείται, όπως ορίζουν οι διεθνείς προδιαγραφές , η κείμενη νομοθεσία και σύμφωνα με τις υποδείξεις του Νοσοκομείου.</w:t>
      </w:r>
    </w:p>
    <w:p w:rsidR="00000000" w:rsidRDefault="00BA4C3D">
      <w:pPr>
        <w:ind w:left="360"/>
        <w:jc w:val="both"/>
      </w:pPr>
    </w:p>
    <w:p w:rsidR="00000000" w:rsidRDefault="00BA4C3D">
      <w:pPr>
        <w:tabs>
          <w:tab w:val="left" w:pos="720"/>
          <w:tab w:val="left" w:pos="1080"/>
          <w:tab w:val="left" w:pos="1440"/>
          <w:tab w:val="left" w:pos="1800"/>
        </w:tabs>
        <w:ind w:left="360" w:firstLine="360"/>
        <w:rPr>
          <w:u w:val="single"/>
        </w:rPr>
      </w:pPr>
      <w:r>
        <w:rPr>
          <w:u w:val="single"/>
        </w:rPr>
        <w:t>Η μη κατάθεση των ανωτέρων αποδεικτικών στοιχείων συνεπάγεται αυτόματα</w:t>
      </w:r>
    </w:p>
    <w:p w:rsidR="00000000" w:rsidRDefault="00BA4C3D">
      <w:pPr>
        <w:tabs>
          <w:tab w:val="left" w:pos="720"/>
          <w:tab w:val="left" w:pos="1080"/>
          <w:tab w:val="left" w:pos="1440"/>
          <w:tab w:val="left" w:pos="1800"/>
        </w:tabs>
        <w:ind w:left="360" w:firstLine="360"/>
        <w:rPr>
          <w:u w:val="single"/>
        </w:rPr>
      </w:pPr>
      <w:r>
        <w:rPr>
          <w:u w:val="single"/>
        </w:rPr>
        <w:t xml:space="preserve">και την απόρριψη της προσφοράς. </w:t>
      </w:r>
    </w:p>
    <w:p w:rsidR="00000000" w:rsidRDefault="00BA4C3D">
      <w:pPr>
        <w:ind w:left="360" w:firstLine="360"/>
      </w:pPr>
    </w:p>
    <w:p w:rsidR="00000000" w:rsidRDefault="00BA4C3D">
      <w:pPr>
        <w:ind w:firstLine="360"/>
        <w:jc w:val="both"/>
        <w:rPr>
          <w:b/>
        </w:rPr>
      </w:pPr>
      <w:r>
        <w:rPr>
          <w:b/>
        </w:rPr>
        <w:t xml:space="preserve">Πρόσθετα κριτήρια αξιολόγησης </w:t>
      </w:r>
      <w:r>
        <w:rPr>
          <w:b/>
        </w:rPr>
        <w:t>υποψηφίων θα αποτελέσουν:</w:t>
      </w:r>
    </w:p>
    <w:p w:rsidR="00000000" w:rsidRDefault="00BA4C3D">
      <w:pPr>
        <w:numPr>
          <w:ilvl w:val="0"/>
          <w:numId w:val="8"/>
        </w:numPr>
        <w:jc w:val="both"/>
      </w:pPr>
      <w:r>
        <w:t>Τεχνικές προδιαγραφές έργου(περιγραφή του έργου, δεσμεύσεις, εγγυήσεις ασφαλείας και η αποτελεσματικότητα εφαρμογής).</w:t>
      </w:r>
    </w:p>
    <w:p w:rsidR="00000000" w:rsidRDefault="00BA4C3D">
      <w:pPr>
        <w:numPr>
          <w:ilvl w:val="0"/>
          <w:numId w:val="8"/>
        </w:numPr>
        <w:jc w:val="both"/>
      </w:pPr>
      <w:r>
        <w:t xml:space="preserve">Εμπειρία(η προηγούμενη εμπειρία και αποτελεσματικότητα σε Νοσοκομεία). </w:t>
      </w:r>
    </w:p>
    <w:p w:rsidR="00000000" w:rsidRDefault="00BA4C3D">
      <w:pPr>
        <w:numPr>
          <w:ilvl w:val="0"/>
          <w:numId w:val="8"/>
        </w:numPr>
        <w:jc w:val="both"/>
      </w:pPr>
      <w:r>
        <w:t>Επιστημονική και Επιχειρησιακή Επάρκεια(</w:t>
      </w:r>
      <w:r>
        <w:t>αριθμός απασχολούμενων επιστημόνων, τεχνικών υπαλλήλων, μηχανολογικών εξοπλισμών, μηχανογραφική υποστήριξη, δυνατότητα ηλεκτρονικής παρακολούθησης του έργου και έκδοσης των απαιτούμενων αναφορών και εκθέσεων.</w:t>
      </w:r>
    </w:p>
    <w:p w:rsidR="00000000" w:rsidRDefault="00BA4C3D">
      <w:pPr>
        <w:jc w:val="center"/>
        <w:rPr>
          <w:b/>
          <w:u w:val="single"/>
        </w:rPr>
      </w:pPr>
      <w:r>
        <w:rPr>
          <w:b/>
          <w:u w:val="single"/>
        </w:rPr>
        <w:t>ΕΙΔΙΚΟΙ ΟΡΟΙ</w:t>
      </w:r>
    </w:p>
    <w:p w:rsidR="00000000" w:rsidRDefault="00BA4C3D">
      <w:pPr>
        <w:ind w:firstLine="360"/>
      </w:pPr>
    </w:p>
    <w:p w:rsidR="00000000" w:rsidRDefault="00BA4C3D">
      <w:pPr>
        <w:ind w:firstLine="360"/>
        <w:rPr>
          <w:b/>
        </w:rPr>
      </w:pPr>
      <w:r>
        <w:rPr>
          <w:b/>
        </w:rPr>
        <w:t>Α.  ΜΥΟΚΤΟΝΙΑ</w:t>
      </w:r>
    </w:p>
    <w:p w:rsidR="00000000" w:rsidRDefault="00BA4C3D">
      <w:pPr>
        <w:ind w:firstLine="360"/>
      </w:pPr>
    </w:p>
    <w:p w:rsidR="00000000" w:rsidRDefault="00BA4C3D">
      <w:pPr>
        <w:numPr>
          <w:ilvl w:val="0"/>
          <w:numId w:val="9"/>
        </w:numPr>
        <w:jc w:val="both"/>
        <w:rPr>
          <w:u w:val="single"/>
        </w:rPr>
      </w:pPr>
      <w:r>
        <w:t>Ο ανάδοχος του έργ</w:t>
      </w:r>
      <w:r>
        <w:t>ου θα πρέπει άμεσα να αντικαθιστά τυχόν κατεστραμμένους ή ελαττωματικούς δολωματικούς σταθμούς  ή και να προστίθενται νέοι δολωματικοί σταθμοί στο ήδη υφιστάμενο δίκτυο, ικανό για την αποτελεσματική προστασία του Νοσοκομείου. Οι δε δολωματικοί σταθμοί θα π</w:t>
      </w:r>
      <w:r>
        <w:t xml:space="preserve">ρέπει να είναι υψηλής αντοχής και ασφάλειας με ειδικό κλειδί, προκειμένου να καταστεί απαγορευτική η προσέγγιση ανθρώπων ή άλλων θηλαστικών πέρα των τρωκτικών. Το είδος των δολωματικών σταθμών θα πρέπει να αναφέρεται στην Τεχνική Προσφορά  του υποψηφίου. </w:t>
      </w:r>
      <w:r>
        <w:rPr>
          <w:u w:val="single"/>
        </w:rPr>
        <w:t>Τ</w:t>
      </w:r>
      <w:r>
        <w:rPr>
          <w:u w:val="single"/>
        </w:rPr>
        <w:t>ο κόστος για  την αντικατάσταση ή εγκατάσταση των  δολωματικών σταθμών, οι οποίοι θα είναι παρόμοιων προδιαγραφών με αυτούς που ήδη υπάρχουν, θα επιβαρύνει την εταιρεία.</w:t>
      </w:r>
    </w:p>
    <w:p w:rsidR="00000000" w:rsidRDefault="00BA4C3D">
      <w:pPr>
        <w:numPr>
          <w:ilvl w:val="0"/>
          <w:numId w:val="9"/>
        </w:numPr>
        <w:jc w:val="both"/>
      </w:pPr>
      <w:r>
        <w:t>Τα τρωκτικοκτόνα σκευάσματα που θα χρησιμοποιηθούν κατά την διάρκεια του έργου θα πρέπ</w:t>
      </w:r>
      <w:r>
        <w:t>ει να είναι συμπαγή , ώστε να επιτρέπουν την εκτίμηση της όποιας κατανάλωσης και να είναι εγκεκριμένα από το Υπουργείο Αγροτικής Ανάπτυξης και Τροφίμων για ανάλογη χρήση.</w:t>
      </w:r>
    </w:p>
    <w:p w:rsidR="00000000" w:rsidRDefault="00BA4C3D">
      <w:pPr>
        <w:numPr>
          <w:ilvl w:val="0"/>
          <w:numId w:val="9"/>
        </w:numPr>
        <w:jc w:val="both"/>
        <w:rPr>
          <w:u w:val="single"/>
        </w:rPr>
      </w:pPr>
      <w:r>
        <w:rPr>
          <w:u w:val="single"/>
        </w:rPr>
        <w:t xml:space="preserve">Ο έλεγχος των δολωματικών σταθμών και η αντικατάσταση των τρωκτικοκτόνων σκευασμάτων </w:t>
      </w:r>
      <w:r>
        <w:rPr>
          <w:u w:val="single"/>
        </w:rPr>
        <w:t>θα πρέπει να πραγματοποιείται- κατ’ελάχιστον- μια φορά το μήνα.</w:t>
      </w:r>
    </w:p>
    <w:p w:rsidR="00000000" w:rsidRDefault="00BA4C3D">
      <w:pPr>
        <w:numPr>
          <w:ilvl w:val="0"/>
          <w:numId w:val="9"/>
        </w:numPr>
        <w:jc w:val="both"/>
      </w:pPr>
      <w:r>
        <w:t xml:space="preserve">Ο ανάδοχος  υποχρεούται να παραδώσει κάτοψη των χώρων  του Νοσοκομείου, όπου θα δηλώνονται αριθμημένες οι θέσεις των σταθμών μυοκτονίας. Μετά τις εφαρμογές  μυοκτονίας θα πρέπει να ενημερώνει </w:t>
      </w:r>
      <w:r>
        <w:t>εγγράφως το Νοσοκομείο για τις παρατηρούμενες καταναλώσεις ανά δολωματικό σταθμό.</w:t>
      </w:r>
    </w:p>
    <w:p w:rsidR="00000000" w:rsidRDefault="00BA4C3D">
      <w:pPr>
        <w:numPr>
          <w:ilvl w:val="0"/>
          <w:numId w:val="9"/>
        </w:numPr>
        <w:jc w:val="both"/>
      </w:pPr>
      <w:r>
        <w:t>Σε περίπτωση ενεργούς προσβολής σε εσωτερικούς χώρους η αντιμετώπιση θα είναι άμεση, η εφαρμογή θα πραγματοποιείται με μηχανικά μέσα σύλληψης(παγίδες, κόλλες, κ.ά.) με καθημε</w:t>
      </w:r>
      <w:r>
        <w:t>ρινές επιθεωρήσεις της προσβεβλημένης περιοχής, του περιβάλλοντα, αυτής, χώρου μέχρι της επίλυσης του προβλήματος.</w:t>
      </w:r>
    </w:p>
    <w:p w:rsidR="00000000" w:rsidRDefault="00BA4C3D">
      <w:pPr>
        <w:numPr>
          <w:ilvl w:val="0"/>
          <w:numId w:val="9"/>
        </w:numPr>
        <w:jc w:val="both"/>
      </w:pPr>
      <w:r>
        <w:t>Ο ανάδοχος  υποχρεούται να ελέγχει και να δολώνει σε τακτά χρονικά διαστήματα το σύνολο των φρεατίων του Νοσοκομείου, όπως επίσης τις ψευδορο</w:t>
      </w:r>
      <w:r>
        <w:t xml:space="preserve">φές και τις στέγες των κτιρίων. Επιπρόσθετα την πραγματοποίηση έρευνας στους παρακείμενους χώρους για την ύπαρξη φωλιών από τρωκτικά, όπου και θα δολώνονται κατάλληλα. </w:t>
      </w:r>
    </w:p>
    <w:p w:rsidR="00000000" w:rsidRDefault="00BA4C3D">
      <w:pPr>
        <w:numPr>
          <w:ilvl w:val="0"/>
          <w:numId w:val="9"/>
        </w:numPr>
        <w:jc w:val="both"/>
      </w:pPr>
      <w:r>
        <w:t>Ο ανάδοχος οφείλει να ανταποκρίνεται έγκαιρα σε περίπτωση έκτακτης ανάγκης εντός 24ώρου</w:t>
      </w:r>
      <w:r>
        <w:t>.</w:t>
      </w:r>
    </w:p>
    <w:p w:rsidR="00000000" w:rsidRDefault="00BA4C3D"/>
    <w:p w:rsidR="00000000" w:rsidRDefault="00BA4C3D"/>
    <w:p w:rsidR="00000000" w:rsidRDefault="00BA4C3D"/>
    <w:p w:rsidR="00000000" w:rsidRDefault="00BA4C3D">
      <w:pPr>
        <w:ind w:firstLine="360"/>
      </w:pPr>
      <w:r>
        <w:lastRenderedPageBreak/>
        <w:t xml:space="preserve">                                                                                          </w:t>
      </w:r>
      <w:r>
        <w:rPr>
          <w:rFonts w:ascii="Arial" w:hAnsi="Arial" w:cs="Arial"/>
          <w:b/>
          <w:bCs/>
          <w:sz w:val="24"/>
          <w:szCs w:val="24"/>
        </w:rPr>
        <w:t>ΑΔΑ: Β49Α469Η27 - Ω0Ω</w:t>
      </w:r>
      <w:r>
        <w:t xml:space="preserve">                                                                   </w:t>
      </w:r>
    </w:p>
    <w:p w:rsidR="00000000" w:rsidRDefault="00BA4C3D">
      <w:pPr>
        <w:ind w:firstLine="360"/>
      </w:pPr>
    </w:p>
    <w:p w:rsidR="00000000" w:rsidRDefault="00BA4C3D">
      <w:pPr>
        <w:ind w:firstLine="360"/>
        <w:rPr>
          <w:b/>
        </w:rPr>
      </w:pPr>
      <w:r>
        <w:rPr>
          <w:b/>
        </w:rPr>
        <w:t>Β.  ΕΝΤΟΜΟΚΤΟΝΙΑ</w:t>
      </w:r>
    </w:p>
    <w:p w:rsidR="00000000" w:rsidRDefault="00BA4C3D">
      <w:pPr>
        <w:ind w:firstLine="360"/>
        <w:rPr>
          <w:b/>
        </w:rPr>
      </w:pPr>
      <w:r>
        <w:rPr>
          <w:b/>
        </w:rPr>
        <w:t xml:space="preserve">      </w:t>
      </w:r>
      <w:r>
        <w:rPr>
          <w:b/>
        </w:rPr>
        <w:t>Έλεγχος ερπόντων και ιπτάμενων εντόμων</w:t>
      </w:r>
    </w:p>
    <w:p w:rsidR="00000000" w:rsidRDefault="00BA4C3D">
      <w:pPr>
        <w:numPr>
          <w:ilvl w:val="0"/>
          <w:numId w:val="10"/>
        </w:numPr>
        <w:jc w:val="both"/>
      </w:pPr>
      <w:r>
        <w:t>Ο ανάδοχο</w:t>
      </w:r>
      <w:r>
        <w:t>ς του έργου θα πρέπει άμεσα να εγκαταστήσει δίκτυο παγίδων σύλληψης ερπόντων εντόμων σε κρίσιμα σημεία των κτιριακών εγκαταστάσεων, σε αριθμό ικανό προκειμένου να ελέγχεται η ένταση και η φύση του προβλήματος. Οι παγίδες σύλληψης θα είναι ατοξικές, θα περι</w:t>
      </w:r>
      <w:r>
        <w:t>έχουν στο εσωτερικό τους προσελκυστική τροφή και κολλώδη επιφάνεια. Ο συνολικός αριθμός καθώς το είδος των παγίδων σύλληψης ερπόντων εντόμων θα είναι ανάλογο του μέχρι σήμερα υφιστάμενου δικτύου. Το είδος των παγίδων σύλληψης θα πρέπει να αναφέρεται στην Τ</w:t>
      </w:r>
      <w:r>
        <w:t>εχνική Προσφορά του  υποψηφίου.</w:t>
      </w:r>
    </w:p>
    <w:p w:rsidR="00000000" w:rsidRDefault="00BA4C3D">
      <w:pPr>
        <w:numPr>
          <w:ilvl w:val="0"/>
          <w:numId w:val="10"/>
        </w:numPr>
        <w:jc w:val="both"/>
      </w:pPr>
      <w:r>
        <w:t xml:space="preserve">Η καταπολέμηση ερπόντων εντόμων θα πραγματοποιείται στους χώρους των κτιριακών εγκαταστάσεων με τη χρήση </w:t>
      </w:r>
      <w:r>
        <w:rPr>
          <w:lang w:val="en-US"/>
        </w:rPr>
        <w:t>gel</w:t>
      </w:r>
      <w:r>
        <w:t>, εφαρμογές που επαναλαμβάνονται όποτε παρουσιάζεται δραστηριότητα.</w:t>
      </w:r>
    </w:p>
    <w:p w:rsidR="00000000" w:rsidRDefault="00BA4C3D">
      <w:pPr>
        <w:numPr>
          <w:ilvl w:val="0"/>
          <w:numId w:val="10"/>
        </w:numPr>
        <w:jc w:val="both"/>
      </w:pPr>
      <w:r>
        <w:t xml:space="preserve">Σε υπόγειους, αποθηκευτικούς χώρους(ψεκαστικές) </w:t>
      </w:r>
      <w:r>
        <w:t xml:space="preserve">και στο σύνολο των φρεατίων θα γίνονται ψεκαστικές ή σκονισμού εφαρμογές υπολειμματικότητας σε τακτά χρονικά διαστήματα. </w:t>
      </w:r>
    </w:p>
    <w:p w:rsidR="00000000" w:rsidRDefault="00BA4C3D">
      <w:pPr>
        <w:numPr>
          <w:ilvl w:val="0"/>
          <w:numId w:val="10"/>
        </w:numPr>
        <w:jc w:val="both"/>
      </w:pPr>
      <w:r>
        <w:rPr>
          <w:u w:val="single"/>
        </w:rPr>
        <w:t>Ο έλεγχος των παγίδων σύλληψης ερπόντων εντόμων και οι ενδεδειγμένες εφαρμογές καταστολής θα πραγματοποιούνται κατ’ελάχιστον δύο (2) φ</w:t>
      </w:r>
      <w:r>
        <w:rPr>
          <w:u w:val="single"/>
        </w:rPr>
        <w:t>ορές το μήνα</w:t>
      </w:r>
      <w:r>
        <w:t>.</w:t>
      </w:r>
    </w:p>
    <w:p w:rsidR="00000000" w:rsidRDefault="00BA4C3D">
      <w:pPr>
        <w:numPr>
          <w:ilvl w:val="0"/>
          <w:numId w:val="10"/>
        </w:numPr>
        <w:jc w:val="both"/>
      </w:pPr>
      <w:r>
        <w:t>Σε τακτά χρονικά διαστήματα και κυρίως κατά τους μήνες Μάρτιο-Οκτώβριο, θα πρέπει να πραγματοποιούνται ψεκαστικές ή ειδικού επιχρίσματος εφαρμογές ,περιμετρικά των κτιρίων και σε κρίσιμα σημεία του περιβάλλοντα χώρου, όπως στους χώρους ανάπαυ</w:t>
      </w:r>
      <w:r>
        <w:t>σης και αναπαραγωγής ιπτάμενων εντόμων(μύγες, κουνούπια κ.α.) για την αντιμετώπισή τους.</w:t>
      </w:r>
    </w:p>
    <w:p w:rsidR="00000000" w:rsidRDefault="00BA4C3D">
      <w:pPr>
        <w:numPr>
          <w:ilvl w:val="0"/>
          <w:numId w:val="10"/>
        </w:numPr>
        <w:jc w:val="both"/>
      </w:pPr>
      <w:r>
        <w:t>Ο ανάδοχος υποχρεούται να αντιμετωπίσει τις όποιες προσβολές άλλων παρασίτων (ψύλλοι, ακάρεα, κοριοί, μυρμήγκια, κλπ) κατά  την διάρκεια της σύμβασης και να ανταποκρίν</w:t>
      </w:r>
      <w:r>
        <w:t>εται άμεσα σε έκτακτες κλήσεις εντός 24ώρου.</w:t>
      </w:r>
    </w:p>
    <w:p w:rsidR="00000000" w:rsidRDefault="00BA4C3D">
      <w:pPr>
        <w:numPr>
          <w:ilvl w:val="0"/>
          <w:numId w:val="10"/>
        </w:numPr>
        <w:jc w:val="both"/>
      </w:pPr>
      <w:r>
        <w:t>Ο ανάδοχος υποχρεούται να ενημερώνει εγγράφως το Νοσοκομείο για τις εφαρμογές που διενεργεί και να διατηρεί αρχείο των παγίδων σύλληψης ερπόντων εντόμων.</w:t>
      </w:r>
    </w:p>
    <w:p w:rsidR="00000000" w:rsidRDefault="00BA4C3D">
      <w:pPr>
        <w:ind w:left="360"/>
        <w:jc w:val="both"/>
        <w:rPr>
          <w:b/>
        </w:rPr>
      </w:pPr>
      <w:r>
        <w:rPr>
          <w:b/>
        </w:rPr>
        <w:t>Γ.  ΜΙΚΡΟΒΙΟΚΤΟΝΙΑ</w:t>
      </w:r>
    </w:p>
    <w:p w:rsidR="00000000" w:rsidRDefault="00BA4C3D">
      <w:pPr>
        <w:ind w:left="360"/>
        <w:jc w:val="both"/>
      </w:pPr>
      <w:r>
        <w:t>Εφαρμογή με ψεκασμό ή εκνέφωση μικροβι</w:t>
      </w:r>
      <w:r>
        <w:t>οκτόνων σκευασμάτων σε χώρους όπου απαιτείται ιδιαίτερη μέριμνα όπως: τουαλέτες, εργαστήρια, θάλαμοι ασθενών με μεταδοτικά νοσήματα, ψυκτικός θάλαμος με μολυσματικά απόβλητα, ασθενοφόρα κλπ.</w:t>
      </w:r>
    </w:p>
    <w:p w:rsidR="00000000" w:rsidRDefault="00BA4C3D">
      <w:pPr>
        <w:ind w:left="360"/>
        <w:jc w:val="both"/>
        <w:rPr>
          <w:b/>
        </w:rPr>
      </w:pPr>
      <w:r>
        <w:rPr>
          <w:b/>
        </w:rPr>
        <w:t>Δ.  ΟΦΙΟΑΠΩΘΗΣΗ</w:t>
      </w:r>
    </w:p>
    <w:p w:rsidR="00000000" w:rsidRDefault="00BA4C3D">
      <w:pPr>
        <w:ind w:left="360"/>
        <w:jc w:val="both"/>
      </w:pPr>
      <w:r>
        <w:t>Εφαρμογή ψεκασμού ή άλλων μεθόδων -όπου απαιτείτα</w:t>
      </w:r>
      <w:r>
        <w:t xml:space="preserve">ι-με οφιοαπωθητικά σκευάσματα, περιμετρικά των κτιρίων για την αντιμετώπιση των ερπετών. </w:t>
      </w:r>
    </w:p>
    <w:p w:rsidR="00000000" w:rsidRDefault="00BA4C3D">
      <w:pPr>
        <w:ind w:left="720"/>
        <w:rPr>
          <w:b/>
          <w:u w:val="single"/>
        </w:rPr>
      </w:pPr>
      <w:r>
        <w:rPr>
          <w:b/>
          <w:u w:val="single"/>
        </w:rPr>
        <w:t>ΠΑΡΑΚΟΛΟΥΘΗΣΗ - ΠΙΣΤΟΠΟΙΗΣΗ ΕΡΓΟΥ</w:t>
      </w:r>
    </w:p>
    <w:p w:rsidR="00000000" w:rsidRDefault="00BA4C3D">
      <w:pPr>
        <w:ind w:left="720" w:firstLine="360"/>
        <w:jc w:val="both"/>
      </w:pPr>
      <w:r>
        <w:t>Για να μπορεί η Επιτροπή παρακολούθησης του έργου, η Επιτροπή Νοσοκομειακών Λοιμώξεων, ο Επόπτης Δημόσιας Υγείας και οποιοσδήποτε ελ</w:t>
      </w:r>
      <w:r>
        <w:t>εγκτικός φορέας (π.χ.ΥΥΚΑ, ΕΦΕΤ.) να πιστοποιεί τις εργασίες που πραγματοποιούνται, η  Εταιρεία που θα αναλάβει το έργο, οφείλει να τηρεί ενημερωμένο αρχείο ηλεκτρονικής παρακολούθησης, το οποίο θα περιέχει:</w:t>
      </w:r>
    </w:p>
    <w:p w:rsidR="00000000" w:rsidRDefault="00BA4C3D">
      <w:pPr>
        <w:numPr>
          <w:ilvl w:val="1"/>
          <w:numId w:val="11"/>
        </w:numPr>
        <w:jc w:val="both"/>
      </w:pPr>
      <w:r>
        <w:t>Κατόψεις των τμημάτων με τους δολωματικούς σταθμ</w:t>
      </w:r>
      <w:r>
        <w:t>ούς(για τρωκτικά).</w:t>
      </w:r>
    </w:p>
    <w:p w:rsidR="00000000" w:rsidRDefault="00BA4C3D">
      <w:pPr>
        <w:numPr>
          <w:ilvl w:val="1"/>
          <w:numId w:val="11"/>
        </w:numPr>
        <w:jc w:val="both"/>
      </w:pPr>
      <w:r>
        <w:t>Αρχείο κατάστασης εντομοπαγίδων- δολωματικών σταθμών (καταναλώσεις, πιθανή τοποθέτηση νέων σταθμών ή επανατοποθέτησή τους σε άλλα σημεία των κτιριακών εγκαταστάσεων)</w:t>
      </w:r>
    </w:p>
    <w:p w:rsidR="00000000" w:rsidRDefault="00BA4C3D">
      <w:pPr>
        <w:numPr>
          <w:ilvl w:val="1"/>
          <w:numId w:val="11"/>
        </w:numPr>
        <w:jc w:val="both"/>
      </w:pPr>
      <w:r>
        <w:t>Αρχεία με τα συμβάντα, τις επισκέψεις ( προγραμματισμένες και έκτακτες)</w:t>
      </w:r>
      <w:r>
        <w:t xml:space="preserve"> και τις εφαρμογές που έχουν πραγματοποιηθεί.</w:t>
      </w:r>
    </w:p>
    <w:p w:rsidR="00000000" w:rsidRDefault="00BA4C3D">
      <w:pPr>
        <w:numPr>
          <w:ilvl w:val="1"/>
          <w:numId w:val="11"/>
        </w:numPr>
        <w:jc w:val="both"/>
      </w:pPr>
      <w:r>
        <w:t>Έγκριση των σκευασμάτων από το Υπουργείο Αγροτικής Ανάπτυξης και Τροφίμων, καθώς και τα δελτία ασφαλείας τους(</w:t>
      </w:r>
      <w:r>
        <w:rPr>
          <w:lang w:val="en-US"/>
        </w:rPr>
        <w:t>MSDS</w:t>
      </w:r>
      <w:r>
        <w:t>).</w:t>
      </w:r>
    </w:p>
    <w:p w:rsidR="00000000" w:rsidRDefault="00BA4C3D">
      <w:pPr>
        <w:numPr>
          <w:ilvl w:val="1"/>
          <w:numId w:val="11"/>
        </w:numPr>
        <w:jc w:val="both"/>
      </w:pPr>
      <w:r>
        <w:t xml:space="preserve">Πιστοποιητικά εφαρμογών. </w:t>
      </w:r>
    </w:p>
    <w:p w:rsidR="00000000" w:rsidRDefault="00BA4C3D"/>
    <w:p w:rsidR="00000000" w:rsidRDefault="00BA4C3D"/>
    <w:p w:rsidR="00000000" w:rsidRDefault="00BA4C3D"/>
    <w:p w:rsidR="00000000" w:rsidRDefault="00BA4C3D">
      <w:r>
        <w:t xml:space="preserve">Ο ΕΠΟΠΤΗΣ ΔΗΜ. ΥΓΕΙΑΣ                                           </w:t>
      </w:r>
      <w:r>
        <w:t xml:space="preserve">      Ο ΠΡΟΕΔΡΟΣ</w:t>
      </w:r>
    </w:p>
    <w:p w:rsidR="00000000" w:rsidRDefault="00BA4C3D">
      <w:r>
        <w:t xml:space="preserve">                                                                                                          </w:t>
      </w:r>
    </w:p>
    <w:p w:rsidR="00000000" w:rsidRDefault="00BA4C3D"/>
    <w:p w:rsidR="00000000" w:rsidRDefault="00BA4C3D">
      <w:r>
        <w:t xml:space="preserve">   ΣΕΡΜΠΟΣ ΑΘΑΝΑΣΙΟΣ                                            ΔΗΜΟΥΤΣΟΣ ΜΙΧΑΗΛ</w:t>
      </w:r>
    </w:p>
    <w:p w:rsidR="00000000" w:rsidRDefault="00BA4C3D">
      <w:pPr>
        <w:jc w:val="right"/>
      </w:pPr>
    </w:p>
    <w:p w:rsidR="00BA4C3D" w:rsidRDefault="00BA4C3D">
      <w:pPr>
        <w:jc w:val="both"/>
      </w:pPr>
    </w:p>
    <w:sectPr w:rsidR="00BA4C3D">
      <w:footerReference w:type="default" r:id="rId7"/>
      <w:pgSz w:w="11906" w:h="16838"/>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3D" w:rsidRDefault="00BA4C3D">
      <w:r>
        <w:separator/>
      </w:r>
    </w:p>
  </w:endnote>
  <w:endnote w:type="continuationSeparator" w:id="0">
    <w:p w:rsidR="00BA4C3D" w:rsidRDefault="00BA4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4C3D">
    <w:pPr>
      <w:pStyle w:val="aa"/>
      <w:ind w:right="360"/>
    </w:pPr>
    <w:r>
      <w:pict>
        <v:shapetype id="_x0000_t202" coordsize="21600,21600" o:spt="202" path="m,l,21600r21600,l21600,xe">
          <v:stroke joinstyle="miter"/>
          <v:path gradientshapeok="t" o:connecttype="rect"/>
        </v:shapetype>
        <v:shape id="_x0000_s1025" type="#_x0000_t202" style="position:absolute;margin-left:494pt;margin-top:-19.7pt;width:7.1pt;height:13.4pt;z-index:251657728;mso-wrap-distance-left:0;mso-wrap-distance-right:0;mso-position-horizontal-relative:page" strokecolor="gray" strokeweight="0">
          <v:fill opacity="0" color2="black"/>
          <v:stroke color2="#7f7f7f"/>
          <v:textbox inset="3pt,3pt,3pt,3pt">
            <w:txbxContent>
              <w:p w:rsidR="00000000" w:rsidRDefault="00BA4C3D">
                <w:pPr>
                  <w:pStyle w:val="aa"/>
                </w:pPr>
                <w:r>
                  <w:rPr>
                    <w:rStyle w:val="a3"/>
                  </w:rPr>
                  <w:fldChar w:fldCharType="begin"/>
                </w:r>
                <w:r>
                  <w:rPr>
                    <w:rStyle w:val="a3"/>
                  </w:rPr>
                  <w:instrText xml:space="preserve"> PAGE </w:instrText>
                </w:r>
                <w:r>
                  <w:rPr>
                    <w:rStyle w:val="a3"/>
                  </w:rPr>
                  <w:fldChar w:fldCharType="separate"/>
                </w:r>
                <w:r w:rsidR="00813116">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3D" w:rsidRDefault="00BA4C3D">
      <w:r>
        <w:separator/>
      </w:r>
    </w:p>
  </w:footnote>
  <w:footnote w:type="continuationSeparator" w:id="0">
    <w:p w:rsidR="00BA4C3D" w:rsidRDefault="00BA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720"/>
        </w:tabs>
        <w:ind w:left="72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1159"/>
        </w:tabs>
        <w:ind w:left="1159"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multilevel"/>
    <w:tmpl w:val="0000000B"/>
    <w:name w:val="WW8Num12"/>
    <w:lvl w:ilvl="0">
      <w:start w:val="1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color w:val="00000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813116"/>
    <w:rsid w:val="00813116"/>
    <w:rsid w:val="00BA4C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Symbol" w:hAnsi="Symbol" w:cs="OpenSymbol"/>
    </w:rPr>
  </w:style>
  <w:style w:type="character" w:customStyle="1" w:styleId="WW8Num12z1">
    <w:name w:val="WW8Num12z1"/>
    <w:rPr>
      <w:rFonts w:ascii="Symbol" w:hAnsi="Symbol" w:cs="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Προεπιλεγμένη γραμματοσειρά1"/>
  </w:style>
  <w:style w:type="character" w:styleId="a3">
    <w:name w:val="page number"/>
    <w:basedOn w:val="10"/>
  </w:style>
  <w:style w:type="character" w:customStyle="1" w:styleId="a4">
    <w:name w:val="Κουκίδες"/>
    <w:rPr>
      <w:rFonts w:ascii="OpenSymbol" w:eastAsia="OpenSymbol" w:hAnsi="OpenSymbol" w:cs="OpenSymbol"/>
    </w:rPr>
  </w:style>
  <w:style w:type="character" w:customStyle="1" w:styleId="ListLabel9">
    <w:name w:val="ListLabel 9"/>
    <w:rPr>
      <w:rFonts w:cs="Symbol"/>
      <w:color w:val="000000"/>
    </w:rPr>
  </w:style>
  <w:style w:type="paragraph" w:customStyle="1" w:styleId="a5">
    <w:name w:val="Επικεφαλίδα"/>
    <w:basedOn w:val="a"/>
    <w:next w:val="a6"/>
    <w:pPr>
      <w:keepNext/>
      <w:spacing w:before="240" w:after="120"/>
    </w:pPr>
    <w:rPr>
      <w:rFonts w:ascii="Arial" w:eastAsia="Arial Unicode MS"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pPr>
      <w:suppressLineNumbers/>
    </w:pPr>
    <w:rPr>
      <w:rFonts w:cs="Mangal"/>
    </w:rPr>
  </w:style>
  <w:style w:type="paragraph" w:styleId="aa">
    <w:name w:val="footer"/>
    <w:basedOn w:val="a"/>
    <w:pPr>
      <w:tabs>
        <w:tab w:val="center" w:pos="4153"/>
        <w:tab w:val="right" w:pos="8306"/>
      </w:tabs>
    </w:pPr>
  </w:style>
  <w:style w:type="paragraph" w:customStyle="1" w:styleId="11">
    <w:name w:val="Τμήμα κειμένου1"/>
    <w:basedOn w:val="a"/>
    <w:pPr>
      <w:ind w:left="709" w:right="804"/>
      <w:jc w:val="both"/>
    </w:pPr>
  </w:style>
  <w:style w:type="paragraph" w:styleId="ab">
    <w:name w:val="Balloon Text"/>
    <w:basedOn w:val="a"/>
    <w:rPr>
      <w:rFonts w:ascii="Tahoma" w:hAnsi="Tahoma" w:cs="Tahoma"/>
      <w:sz w:val="16"/>
      <w:szCs w:val="16"/>
    </w:rPr>
  </w:style>
  <w:style w:type="paragraph" w:customStyle="1" w:styleId="ac">
    <w:name w:val="Περιεχόμενα πλαισίου"/>
    <w:basedOn w:val="a6"/>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styleId="af">
    <w:name w:val="header"/>
    <w:basedOn w:val="a"/>
    <w:pPr>
      <w:suppressLineNumbers/>
      <w:tabs>
        <w:tab w:val="center" w:pos="4819"/>
        <w:tab w:val="right" w:pos="9638"/>
      </w:tabs>
    </w:pPr>
  </w:style>
  <w:style w:type="paragraph" w:styleId="af0">
    <w:name w:val="List Paragraph"/>
    <w:basedOn w:val="a"/>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3072</Words>
  <Characters>16592</Characters>
  <Application>Microsoft Office Word</Application>
  <DocSecurity>0</DocSecurity>
  <Lines>138</Lines>
  <Paragraphs>39</Paragraphs>
  <ScaleCrop>false</ScaleCrop>
  <Company>Dromokaiteio</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cp:lastModifiedBy>Promithies</cp:lastModifiedBy>
  <cp:revision>2</cp:revision>
  <cp:lastPrinted>2007-01-12T06:55:00Z</cp:lastPrinted>
  <dcterms:created xsi:type="dcterms:W3CDTF">2012-05-24T10:26:00Z</dcterms:created>
  <dcterms:modified xsi:type="dcterms:W3CDTF">2012-05-24T10:26:00Z</dcterms:modified>
</cp:coreProperties>
</file>